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B5D1" w14:textId="199A4B3E" w:rsidR="00472387" w:rsidRPr="00C82A8C" w:rsidRDefault="00472387" w:rsidP="00A76F12">
      <w:pPr>
        <w:pStyle w:val="Annexetitre"/>
        <w:spacing w:before="0" w:after="0"/>
        <w:rPr>
          <w:caps/>
          <w:color w:val="000000" w:themeColor="text1"/>
          <w:sz w:val="16"/>
          <w:szCs w:val="16"/>
          <w:u w:val="none"/>
        </w:rPr>
      </w:pPr>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1ADBACC"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Le informazioni richieste dalla parte I </w:t>
      </w:r>
      <w:r w:rsidR="00A80FED">
        <w:rPr>
          <w:rFonts w:ascii="Arial" w:hAnsi="Arial" w:cs="Arial"/>
          <w:b/>
          <w:color w:val="000000" w:themeColor="text1"/>
          <w:w w:val="0"/>
          <w:sz w:val="15"/>
          <w:szCs w:val="15"/>
        </w:rPr>
        <w:t>sono inserite dalla stazione Appaltante</w:t>
      </w:r>
      <w:r w:rsidRPr="00C82A8C">
        <w:rPr>
          <w:rFonts w:ascii="Arial" w:hAnsi="Arial" w:cs="Arial"/>
          <w:b/>
          <w:color w:val="000000" w:themeColor="text1"/>
          <w:w w:val="0"/>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2"/>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237A178F"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AGENZIA DELLE ENTRATE</w:t>
            </w:r>
          </w:p>
          <w:p w14:paraId="2BADFEC0" w14:textId="633A2F6A" w:rsidR="00C975E1" w:rsidRDefault="00C975E1" w:rsidP="004042FB">
            <w:pPr>
              <w:suppressAutoHyphens/>
              <w:rPr>
                <w:rFonts w:ascii="Arial" w:hAnsi="Arial" w:cs="Arial"/>
                <w:color w:val="000000" w:themeColor="text1"/>
                <w:sz w:val="14"/>
                <w:szCs w:val="14"/>
              </w:rPr>
            </w:pPr>
            <w:r w:rsidRPr="00C975E1">
              <w:rPr>
                <w:rFonts w:ascii="Arial" w:hAnsi="Arial" w:cs="Arial"/>
                <w:color w:val="000000" w:themeColor="text1"/>
                <w:sz w:val="14"/>
                <w:szCs w:val="14"/>
              </w:rPr>
              <w:t xml:space="preserve">Via </w:t>
            </w:r>
            <w:r w:rsidR="00037128">
              <w:rPr>
                <w:rFonts w:ascii="Arial" w:hAnsi="Arial" w:cs="Arial"/>
                <w:color w:val="000000" w:themeColor="text1"/>
                <w:sz w:val="14"/>
                <w:szCs w:val="14"/>
              </w:rPr>
              <w:t>Giorgione,</w:t>
            </w:r>
            <w:r w:rsidRPr="00C975E1">
              <w:rPr>
                <w:rFonts w:ascii="Arial" w:hAnsi="Arial" w:cs="Arial"/>
                <w:color w:val="000000" w:themeColor="text1"/>
                <w:sz w:val="14"/>
                <w:szCs w:val="14"/>
              </w:rPr>
              <w:t xml:space="preserve"> </w:t>
            </w:r>
            <w:r w:rsidR="00A80FED">
              <w:rPr>
                <w:rFonts w:ascii="Arial" w:hAnsi="Arial" w:cs="Arial"/>
                <w:color w:val="000000" w:themeColor="text1"/>
                <w:sz w:val="14"/>
                <w:szCs w:val="14"/>
              </w:rPr>
              <w:t>106</w:t>
            </w:r>
            <w:r w:rsidRPr="00C975E1">
              <w:rPr>
                <w:rFonts w:ascii="Arial" w:hAnsi="Arial" w:cs="Arial"/>
                <w:color w:val="000000" w:themeColor="text1"/>
                <w:sz w:val="14"/>
                <w:szCs w:val="14"/>
              </w:rPr>
              <w:t xml:space="preserve"> – 0014</w:t>
            </w:r>
            <w:r w:rsidR="00A80FED">
              <w:rPr>
                <w:rFonts w:ascii="Arial" w:hAnsi="Arial" w:cs="Arial"/>
                <w:color w:val="000000" w:themeColor="text1"/>
                <w:sz w:val="14"/>
                <w:szCs w:val="14"/>
              </w:rPr>
              <w:t>7</w:t>
            </w:r>
            <w:r w:rsidRPr="00C975E1">
              <w:rPr>
                <w:rFonts w:ascii="Arial" w:hAnsi="Arial" w:cs="Arial"/>
                <w:color w:val="000000" w:themeColor="text1"/>
                <w:sz w:val="14"/>
                <w:szCs w:val="14"/>
              </w:rPr>
              <w:t xml:space="preserve"> – Roma </w:t>
            </w:r>
          </w:p>
          <w:p w14:paraId="5D0CE578" w14:textId="5C4255BB" w:rsidR="004042FB" w:rsidRPr="00C82A8C" w:rsidRDefault="004042FB" w:rsidP="004042FB">
            <w:pPr>
              <w:suppressAutoHyphens/>
              <w:rPr>
                <w:rFonts w:ascii="Arial" w:hAnsi="Arial" w:cs="Arial"/>
                <w:color w:val="000000" w:themeColor="text1"/>
                <w:sz w:val="14"/>
                <w:szCs w:val="14"/>
              </w:rPr>
            </w:pPr>
            <w:proofErr w:type="spellStart"/>
            <w:r>
              <w:rPr>
                <w:rFonts w:ascii="Arial" w:hAnsi="Arial" w:cs="Arial"/>
                <w:color w:val="000000" w:themeColor="text1"/>
                <w:sz w:val="14"/>
                <w:szCs w:val="14"/>
              </w:rPr>
              <w:t>C.f.</w:t>
            </w:r>
            <w:proofErr w:type="spellEnd"/>
            <w:r>
              <w:rPr>
                <w:rFonts w:ascii="Arial" w:hAnsi="Arial" w:cs="Arial"/>
                <w:color w:val="000000" w:themeColor="text1"/>
                <w:sz w:val="14"/>
                <w:szCs w:val="14"/>
              </w:rPr>
              <w:t xml:space="preserve">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3"/>
            </w:r>
            <w:r w:rsidRPr="00C82A8C">
              <w:rPr>
                <w:rFonts w:ascii="Arial" w:hAnsi="Arial" w:cs="Arial"/>
                <w:color w:val="000000" w:themeColor="text1"/>
                <w:sz w:val="14"/>
                <w:szCs w:val="14"/>
              </w:rPr>
              <w:t>):</w:t>
            </w:r>
          </w:p>
        </w:tc>
        <w:tc>
          <w:tcPr>
            <w:tcW w:w="4645" w:type="dxa"/>
            <w:shd w:val="clear" w:color="auto" w:fill="auto"/>
          </w:tcPr>
          <w:p w14:paraId="76D992CA" w14:textId="2ACB0D5A" w:rsidR="000D6167" w:rsidRPr="002620DE" w:rsidRDefault="002620DE" w:rsidP="00037128">
            <w:pPr>
              <w:rPr>
                <w:rFonts w:ascii="Arial" w:hAnsi="Arial" w:cs="Arial"/>
                <w:sz w:val="14"/>
                <w:szCs w:val="14"/>
              </w:rPr>
            </w:pPr>
            <w:r w:rsidRPr="002620DE">
              <w:rPr>
                <w:rFonts w:ascii="Arial" w:hAnsi="Arial" w:cs="Arial"/>
                <w:sz w:val="14"/>
                <w:szCs w:val="14"/>
              </w:rPr>
              <w:t>RDO PER</w:t>
            </w:r>
            <w:r>
              <w:rPr>
                <w:rFonts w:ascii="Arial" w:hAnsi="Arial" w:cs="Arial"/>
                <w:sz w:val="14"/>
                <w:szCs w:val="14"/>
              </w:rPr>
              <w:t xml:space="preserve"> L’AFFIDAMENTO DEL SERVIZIO DI </w:t>
            </w:r>
            <w:r w:rsidR="00037128">
              <w:rPr>
                <w:rFonts w:ascii="Arial" w:hAnsi="Arial" w:cs="Arial"/>
                <w:sz w:val="14"/>
                <w:szCs w:val="14"/>
              </w:rPr>
              <w:t xml:space="preserve">SPEDIZIONE A MEZZO CORRIERE </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44CCE682" w14:textId="5F58A825" w:rsidR="000D6167" w:rsidRPr="00C82A8C" w:rsidRDefault="00037128" w:rsidP="00F84A30">
            <w:pPr>
              <w:suppressAutoHyphens/>
              <w:rPr>
                <w:rFonts w:ascii="Arial" w:hAnsi="Arial" w:cs="Arial"/>
                <w:sz w:val="14"/>
                <w:szCs w:val="14"/>
              </w:rPr>
            </w:pPr>
            <w:r w:rsidRPr="00037128">
              <w:rPr>
                <w:rFonts w:ascii="Arial" w:hAnsi="Arial" w:cs="Arial"/>
                <w:iCs/>
                <w:sz w:val="14"/>
                <w:szCs w:val="14"/>
              </w:rPr>
              <w:t>8157934C18</w:t>
            </w:r>
          </w:p>
          <w:p w14:paraId="28BE81F8" w14:textId="77777777"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p w14:paraId="0E565133" w14:textId="2F8CC642"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bookmarkStart w:id="0" w:name="_GoBack"/>
            <w:bookmarkEnd w:id="0"/>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3014B688" w14:textId="77777777" w:rsidR="00472387" w:rsidRPr="00C82A8C" w:rsidRDefault="00472387" w:rsidP="00F84A30">
      <w:pPr>
        <w:spacing w:before="0"/>
        <w:rPr>
          <w:b/>
          <w:color w:val="000000" w:themeColor="text1"/>
          <w:sz w:val="22"/>
        </w:rPr>
      </w:pPr>
      <w:r w:rsidRPr="00C82A8C">
        <w:rPr>
          <w:color w:val="000000" w:themeColor="text1"/>
          <w:sz w:val="22"/>
        </w:rPr>
        <w:br w:type="page"/>
      </w:r>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888"/>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32FE997F" w:rsidR="00472387" w:rsidRPr="00C82A8C" w:rsidRDefault="00A80FED" w:rsidP="00F84A30">
            <w:pPr>
              <w:pStyle w:val="Text1"/>
              <w:ind w:left="0"/>
              <w:rPr>
                <w:rFonts w:ascii="Arial" w:hAnsi="Arial" w:cs="Arial"/>
                <w:color w:val="000000" w:themeColor="text1"/>
                <w:sz w:val="14"/>
                <w:szCs w:val="14"/>
              </w:rPr>
            </w:pPr>
            <w:r>
              <w:rPr>
                <w:rFonts w:ascii="Arial" w:hAnsi="Arial" w:cs="Arial"/>
                <w:color w:val="000000" w:themeColor="text1"/>
                <w:sz w:val="14"/>
                <w:szCs w:val="14"/>
              </w:rPr>
              <w:t>[___________________________________________________________</w:t>
            </w:r>
            <w:r w:rsidR="00472387" w:rsidRPr="00C82A8C">
              <w:rPr>
                <w:rFonts w:ascii="Arial" w:hAnsi="Arial" w:cs="Arial"/>
                <w:color w:val="000000" w:themeColor="text1"/>
                <w:sz w:val="14"/>
                <w:szCs w:val="14"/>
              </w:rPr>
              <w:t>]</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5941A3E8"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__________________________________________________________</w:t>
            </w:r>
            <w:r w:rsidRPr="00C82A8C">
              <w:rPr>
                <w:rFonts w:ascii="Arial" w:hAnsi="Arial" w:cs="Arial"/>
                <w:color w:val="000000" w:themeColor="text1"/>
                <w:sz w:val="14"/>
                <w:szCs w:val="14"/>
              </w:rPr>
              <w:t>]</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32CBE248" w:rsidR="00472387" w:rsidRPr="00C82A8C" w:rsidRDefault="00472387" w:rsidP="00A80FED">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5"/>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5539A23"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w:t>
            </w:r>
            <w:r w:rsidR="00A80FED">
              <w:rPr>
                <w:rFonts w:ascii="Arial" w:hAnsi="Arial" w:cs="Arial"/>
                <w:color w:val="000000" w:themeColor="text1"/>
                <w:sz w:val="14"/>
                <w:szCs w:val="14"/>
              </w:rPr>
              <w:t>e</w:t>
            </w:r>
            <w:r w:rsidRPr="00C82A8C">
              <w:rPr>
                <w:rFonts w:ascii="Arial" w:hAnsi="Arial" w:cs="Arial"/>
                <w:color w:val="000000" w:themeColor="text1"/>
                <w:sz w:val="14"/>
                <w:szCs w:val="14"/>
              </w:rPr>
              <w:t xml:space="preserve">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8828CFB"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48E6BDDA" w14:textId="73861E43"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70E20EC" w14:textId="63FB71E0"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è una </w:t>
            </w:r>
            <w:proofErr w:type="spellStart"/>
            <w:r w:rsidRPr="00C82A8C">
              <w:rPr>
                <w:rFonts w:ascii="Arial" w:hAnsi="Arial" w:cs="Arial"/>
                <w:color w:val="000000" w:themeColor="text1"/>
                <w:sz w:val="14"/>
                <w:szCs w:val="14"/>
              </w:rPr>
              <w:t>microimpresa</w:t>
            </w:r>
            <w:proofErr w:type="spellEnd"/>
            <w:r w:rsidRPr="00C82A8C">
              <w:rPr>
                <w:rFonts w:ascii="Arial" w:hAnsi="Arial" w:cs="Arial"/>
                <w:color w:val="000000" w:themeColor="text1"/>
                <w:sz w:val="14"/>
                <w:szCs w:val="14"/>
              </w:rPr>
              <w:t>,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6"/>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7"/>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9"/>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2, </w:t>
            </w:r>
            <w:proofErr w:type="spellStart"/>
            <w:r w:rsidR="00CB6B10" w:rsidRPr="00C82A8C">
              <w:rPr>
                <w:rFonts w:ascii="Arial" w:hAnsi="Arial" w:cs="Arial"/>
                <w:color w:val="000000" w:themeColor="text1"/>
                <w:sz w:val="14"/>
                <w:szCs w:val="14"/>
              </w:rPr>
              <w:t>lett</w:t>
            </w:r>
            <w:proofErr w:type="spellEnd"/>
            <w:r w:rsidR="00CB6B10" w:rsidRPr="00C82A8C">
              <w:rPr>
                <w:rFonts w:ascii="Arial" w:hAnsi="Arial" w:cs="Arial"/>
                <w:color w:val="000000" w:themeColor="text1"/>
                <w:sz w:val="14"/>
                <w:szCs w:val="14"/>
              </w:rPr>
              <w: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w:t>
            </w:r>
            <w:proofErr w:type="spellStart"/>
            <w:r w:rsidR="003E2324" w:rsidRPr="00C82A8C">
              <w:rPr>
                <w:rFonts w:ascii="Arial" w:hAnsi="Arial" w:cs="Arial"/>
                <w:color w:val="000000" w:themeColor="text1"/>
                <w:sz w:val="14"/>
                <w:szCs w:val="14"/>
              </w:rPr>
              <w:t>lett</w:t>
            </w:r>
            <w:proofErr w:type="spellEnd"/>
            <w:r w:rsidR="003E2324" w:rsidRPr="00C82A8C">
              <w:rPr>
                <w:rFonts w:ascii="Arial" w:hAnsi="Arial" w:cs="Arial"/>
                <w:color w:val="000000" w:themeColor="text1"/>
                <w:sz w:val="14"/>
                <w:szCs w:val="14"/>
              </w:rPr>
              <w: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2"/>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5"/>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6"/>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7"/>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18"/>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w:t>
            </w:r>
            <w:proofErr w:type="spellStart"/>
            <w:r w:rsidRPr="00C82A8C">
              <w:rPr>
                <w:rStyle w:val="NormalBoldChar"/>
                <w:rFonts w:ascii="Arial" w:eastAsia="Calibri" w:hAnsi="Arial" w:cs="Arial"/>
                <w:color w:val="000000" w:themeColor="text1"/>
                <w:sz w:val="14"/>
                <w:szCs w:val="14"/>
              </w:rPr>
              <w:t>Cleaning</w:t>
            </w:r>
            <w:proofErr w:type="spellEnd"/>
            <w:r w:rsidRPr="00C82A8C">
              <w:rPr>
                <w:rStyle w:val="NormalBoldChar"/>
                <w:rFonts w:ascii="Arial" w:eastAsia="Calibri" w:hAnsi="Arial" w:cs="Arial"/>
                <w:color w:val="000000" w:themeColor="text1"/>
                <w:sz w:val="14"/>
                <w:szCs w:val="14"/>
              </w:rPr>
              <w:t>”</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1CEA93C4" w14:textId="77777777" w:rsidR="003322A1" w:rsidRPr="00C82A8C" w:rsidRDefault="003322A1" w:rsidP="00F84A30">
            <w:pPr>
              <w:jc w:val="both"/>
              <w:rPr>
                <w:rFonts w:ascii="Arial" w:hAnsi="Arial" w:cs="Arial"/>
                <w:color w:val="000000" w:themeColor="text1"/>
                <w:sz w:val="14"/>
                <w:szCs w:val="14"/>
              </w:rPr>
            </w:pP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0F3CA714" w14:textId="77777777" w:rsidR="003322A1" w:rsidRDefault="003322A1" w:rsidP="00F84A30">
            <w:pPr>
              <w:jc w:val="both"/>
              <w:rPr>
                <w:rFonts w:ascii="Arial" w:hAnsi="Arial" w:cs="Arial"/>
                <w:color w:val="000000" w:themeColor="text1"/>
                <w:sz w:val="14"/>
                <w:szCs w:val="14"/>
              </w:rPr>
            </w:pP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1E35710A" w14:textId="77777777" w:rsidR="003322A1" w:rsidRPr="00C82A8C" w:rsidRDefault="003322A1" w:rsidP="00F84A30">
            <w:pPr>
              <w:jc w:val="both"/>
              <w:rPr>
                <w:rFonts w:ascii="Arial" w:hAnsi="Arial" w:cs="Arial"/>
                <w:color w:val="000000" w:themeColor="text1"/>
                <w:sz w:val="14"/>
                <w:szCs w:val="14"/>
              </w:rPr>
            </w:pPr>
          </w:p>
          <w:p w14:paraId="3B9F1166" w14:textId="77777777" w:rsidR="00BB622B"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075376A8" w14:textId="77777777" w:rsidR="003322A1" w:rsidRPr="00C82A8C" w:rsidRDefault="003322A1" w:rsidP="00F84A30">
            <w:pPr>
              <w:jc w:val="both"/>
              <w:rPr>
                <w:rFonts w:ascii="Arial" w:hAnsi="Arial" w:cs="Arial"/>
                <w:color w:val="000000" w:themeColor="text1"/>
                <w:sz w:val="14"/>
                <w:szCs w:val="14"/>
              </w:rPr>
            </w:pP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67FCD845" w14:textId="77777777" w:rsidR="00B62EBD" w:rsidRDefault="00B62EBD" w:rsidP="00F84A30">
            <w:pPr>
              <w:jc w:val="both"/>
              <w:rPr>
                <w:rFonts w:ascii="Arial" w:hAnsi="Arial" w:cs="Arial"/>
                <w:color w:val="000000" w:themeColor="text1"/>
                <w:sz w:val="14"/>
                <w:szCs w:val="14"/>
              </w:rPr>
            </w:pPr>
          </w:p>
          <w:p w14:paraId="7142156B" w14:textId="77777777" w:rsidR="003322A1" w:rsidRPr="00C82A8C" w:rsidRDefault="003322A1"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Default="00B62EBD" w:rsidP="00F84A30">
            <w:pPr>
              <w:jc w:val="both"/>
              <w:rPr>
                <w:rFonts w:ascii="Arial" w:hAnsi="Arial" w:cs="Arial"/>
                <w:color w:val="000000" w:themeColor="text1"/>
                <w:sz w:val="14"/>
                <w:szCs w:val="14"/>
              </w:rPr>
            </w:pPr>
          </w:p>
          <w:p w14:paraId="24E271D3" w14:textId="77777777" w:rsidR="003322A1" w:rsidRPr="00C82A8C" w:rsidRDefault="003322A1" w:rsidP="00F84A30">
            <w:pPr>
              <w:jc w:val="both"/>
              <w:rPr>
                <w:rFonts w:ascii="Arial" w:hAnsi="Arial" w:cs="Arial"/>
                <w:color w:val="000000" w:themeColor="text1"/>
                <w:sz w:val="14"/>
                <w:szCs w:val="14"/>
              </w:rPr>
            </w:pPr>
          </w:p>
          <w:p w14:paraId="129398D1"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33E47C1" w14:textId="77777777" w:rsidR="003322A1" w:rsidRPr="00C82A8C" w:rsidRDefault="003322A1" w:rsidP="00F84A30">
            <w:pPr>
              <w:jc w:val="both"/>
              <w:rPr>
                <w:rFonts w:ascii="Arial" w:hAnsi="Arial" w:cs="Arial"/>
                <w:color w:val="000000" w:themeColor="text1"/>
                <w:sz w:val="14"/>
                <w:szCs w:val="14"/>
              </w:rPr>
            </w:pPr>
          </w:p>
          <w:p w14:paraId="435A3383"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7FBBFB6" w14:textId="77777777" w:rsidR="003322A1" w:rsidRDefault="003322A1" w:rsidP="00F84A30">
            <w:pPr>
              <w:jc w:val="both"/>
              <w:rPr>
                <w:rFonts w:ascii="Arial" w:hAnsi="Arial" w:cs="Arial"/>
                <w:color w:val="000000" w:themeColor="text1"/>
                <w:sz w:val="14"/>
                <w:szCs w:val="14"/>
              </w:rPr>
            </w:pPr>
          </w:p>
          <w:p w14:paraId="7FF667D2" w14:textId="77777777" w:rsidR="003322A1" w:rsidRPr="00C82A8C" w:rsidRDefault="003322A1" w:rsidP="00F84A30">
            <w:pPr>
              <w:jc w:val="both"/>
              <w:rPr>
                <w:rFonts w:ascii="Arial" w:hAnsi="Arial" w:cs="Arial"/>
                <w:color w:val="000000" w:themeColor="text1"/>
                <w:sz w:val="14"/>
                <w:szCs w:val="14"/>
              </w:rPr>
            </w:pP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6D84EBD" w14:textId="77777777" w:rsidR="003322A1" w:rsidRDefault="003322A1" w:rsidP="003322A1">
            <w:pPr>
              <w:pStyle w:val="Tiret1"/>
              <w:numPr>
                <w:ilvl w:val="0"/>
                <w:numId w:val="0"/>
              </w:numPr>
              <w:ind w:left="1417" w:hanging="567"/>
              <w:rPr>
                <w:rFonts w:ascii="Arial" w:hAnsi="Arial" w:cs="Arial"/>
                <w:color w:val="000000" w:themeColor="text1"/>
                <w:sz w:val="15"/>
                <w:szCs w:val="15"/>
              </w:rPr>
            </w:pPr>
          </w:p>
          <w:p w14:paraId="23518353" w14:textId="77777777" w:rsidR="003322A1" w:rsidRPr="00C82A8C" w:rsidRDefault="003322A1" w:rsidP="003322A1">
            <w:pPr>
              <w:pStyle w:val="Tiret1"/>
              <w:numPr>
                <w:ilvl w:val="0"/>
                <w:numId w:val="0"/>
              </w:numPr>
              <w:ind w:left="1417" w:hanging="567"/>
              <w:rPr>
                <w:rFonts w:ascii="Arial" w:hAnsi="Arial" w:cs="Arial"/>
                <w:color w:val="000000" w:themeColor="text1"/>
                <w:sz w:val="15"/>
                <w:szCs w:val="15"/>
              </w:rPr>
            </w:pP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AF9D585" w14:textId="77777777" w:rsidR="003322A1"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BB65C00" w14:textId="77777777" w:rsidR="003322A1" w:rsidRDefault="003322A1" w:rsidP="00F84A30">
            <w:pPr>
              <w:rPr>
                <w:rFonts w:ascii="Arial" w:hAnsi="Arial" w:cs="Arial"/>
                <w:color w:val="000000" w:themeColor="text1"/>
                <w:sz w:val="15"/>
                <w:szCs w:val="15"/>
              </w:rPr>
            </w:pPr>
          </w:p>
          <w:p w14:paraId="7BB4ED5A" w14:textId="4D8112AD"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2FC870FF" w14:textId="77777777" w:rsidR="003322A1"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p>
          <w:p w14:paraId="0C6C0325" w14:textId="37A3AF05" w:rsidR="00077297"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DF44E15" w14:textId="77777777" w:rsidR="003322A1"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12DC7D87" w14:textId="77777777" w:rsidR="003322A1" w:rsidRDefault="003322A1" w:rsidP="00F84A30">
            <w:pPr>
              <w:rPr>
                <w:rFonts w:ascii="Arial" w:hAnsi="Arial" w:cs="Arial"/>
                <w:color w:val="000000" w:themeColor="text1"/>
                <w:sz w:val="15"/>
                <w:szCs w:val="15"/>
              </w:rPr>
            </w:pPr>
          </w:p>
          <w:p w14:paraId="469DEAE4" w14:textId="30644CA1"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D7E1821" w14:textId="77777777" w:rsidR="003322A1"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p>
          <w:p w14:paraId="10F8073D" w14:textId="09705E24"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0"/>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1"/>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 xml:space="preserve">per quanto di sua </w:t>
            </w:r>
            <w:r w:rsidRPr="00C82A8C">
              <w:rPr>
                <w:rFonts w:ascii="Arial" w:hAnsi="Arial" w:cs="Arial"/>
                <w:b/>
                <w:color w:val="000000" w:themeColor="text1"/>
                <w:sz w:val="15"/>
                <w:szCs w:val="15"/>
              </w:rPr>
              <w:lastRenderedPageBreak/>
              <w:t>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w:t>
            </w:r>
            <w:proofErr w:type="spellStart"/>
            <w:r w:rsidR="00A96CE8" w:rsidRPr="00C82A8C">
              <w:rPr>
                <w:rFonts w:ascii="Arial" w:hAnsi="Arial" w:cs="Arial"/>
                <w:color w:val="000000" w:themeColor="text1"/>
                <w:sz w:val="15"/>
                <w:szCs w:val="15"/>
              </w:rPr>
              <w:t>lett</w:t>
            </w:r>
            <w:proofErr w:type="spellEnd"/>
            <w:r w:rsidR="00A96CE8" w:rsidRPr="00C82A8C">
              <w:rPr>
                <w:rFonts w:ascii="Arial" w:hAnsi="Arial" w:cs="Arial"/>
                <w:color w:val="000000" w:themeColor="text1"/>
                <w:sz w:val="15"/>
                <w:szCs w:val="15"/>
              </w:rPr>
              <w:t xml:space="preserve">.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o “Self-</w:t>
            </w:r>
            <w:proofErr w:type="spellStart"/>
            <w:r w:rsidRPr="00C82A8C">
              <w:rPr>
                <w:rFonts w:ascii="Arial" w:hAnsi="Arial" w:cs="Arial"/>
                <w:color w:val="000000" w:themeColor="text1"/>
                <w:sz w:val="14"/>
                <w:szCs w:val="14"/>
              </w:rPr>
              <w:t>Cleaning</w:t>
            </w:r>
            <w:proofErr w:type="spellEnd"/>
            <w:r w:rsidRPr="00C82A8C">
              <w:rPr>
                <w:rFonts w:ascii="Arial" w:hAnsi="Arial" w:cs="Arial"/>
                <w:color w:val="000000" w:themeColor="text1"/>
                <w:sz w:val="14"/>
                <w:szCs w:val="14"/>
              </w:rPr>
              <w:t xml:space="preserve">,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58B3102C" w14:textId="77777777" w:rsidR="003322A1" w:rsidRPr="00C82A8C" w:rsidRDefault="003322A1" w:rsidP="00F84A30">
            <w:pPr>
              <w:spacing w:before="0" w:after="0"/>
              <w:rPr>
                <w:rFonts w:ascii="Arial" w:hAnsi="Arial" w:cs="Arial"/>
                <w:color w:val="000000" w:themeColor="text1"/>
                <w:sz w:val="14"/>
                <w:szCs w:val="14"/>
              </w:rPr>
            </w:pPr>
          </w:p>
          <w:p w14:paraId="0293ADB2" w14:textId="0A3D4DE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1A4A9A42" w14:textId="77777777" w:rsidR="003322A1" w:rsidRPr="00C82A8C" w:rsidRDefault="003322A1" w:rsidP="00F84A30">
            <w:pPr>
              <w:spacing w:before="0" w:after="0"/>
              <w:rPr>
                <w:rFonts w:ascii="Arial" w:hAnsi="Arial" w:cs="Arial"/>
                <w:color w:val="000000" w:themeColor="text1"/>
                <w:sz w:val="14"/>
                <w:szCs w:val="14"/>
              </w:rPr>
            </w:pP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Default="00363A10" w:rsidP="00F84A30">
            <w:pPr>
              <w:rPr>
                <w:rFonts w:ascii="Arial" w:hAnsi="Arial" w:cs="Arial"/>
                <w:color w:val="000000" w:themeColor="text1"/>
                <w:sz w:val="14"/>
                <w:szCs w:val="14"/>
              </w:rPr>
            </w:pPr>
          </w:p>
          <w:p w14:paraId="0927D8C1" w14:textId="77777777" w:rsidR="003322A1" w:rsidRPr="00C82A8C" w:rsidRDefault="003322A1"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8803A54" w14:textId="77777777" w:rsidR="003322A1" w:rsidRPr="00C82A8C" w:rsidRDefault="003322A1" w:rsidP="00F84A30">
            <w:pPr>
              <w:rPr>
                <w:rFonts w:ascii="Arial" w:hAnsi="Arial" w:cs="Arial"/>
                <w:color w:val="000000" w:themeColor="text1"/>
                <w:sz w:val="14"/>
                <w:szCs w:val="14"/>
              </w:rPr>
            </w:pP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w:t>
            </w:r>
            <w:proofErr w:type="spellStart"/>
            <w:r w:rsidR="00774E38">
              <w:rPr>
                <w:rFonts w:ascii="Arial" w:hAnsi="Arial" w:cs="Arial"/>
                <w:color w:val="000000" w:themeColor="text1"/>
                <w:sz w:val="14"/>
                <w:szCs w:val="14"/>
              </w:rPr>
              <w:t>lett</w:t>
            </w:r>
            <w:proofErr w:type="spellEnd"/>
            <w:r w:rsidR="00774E38">
              <w:rPr>
                <w:rFonts w:ascii="Arial" w:hAnsi="Arial" w:cs="Arial"/>
                <w:color w:val="000000" w:themeColor="text1"/>
                <w:sz w:val="14"/>
                <w:szCs w:val="14"/>
              </w:rPr>
              <w:t xml:space="preserve">.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3B0CA57A" w14:textId="77777777" w:rsidR="003322A1" w:rsidRDefault="003322A1" w:rsidP="00F84A30">
            <w:pPr>
              <w:pStyle w:val="NormalLeft"/>
              <w:numPr>
                <w:ilvl w:val="0"/>
                <w:numId w:val="28"/>
              </w:numPr>
              <w:spacing w:before="0" w:after="0"/>
              <w:jc w:val="both"/>
              <w:rPr>
                <w:rFonts w:ascii="Arial" w:hAnsi="Arial" w:cs="Arial"/>
                <w:color w:val="000000" w:themeColor="text1"/>
                <w:sz w:val="14"/>
                <w:szCs w:val="14"/>
              </w:rPr>
            </w:pP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Default="00B531B4" w:rsidP="00F84A30">
            <w:pPr>
              <w:pStyle w:val="NormalLeft"/>
              <w:spacing w:before="0" w:after="0"/>
              <w:jc w:val="both"/>
              <w:rPr>
                <w:rFonts w:ascii="Arial" w:hAnsi="Arial" w:cs="Arial"/>
                <w:color w:val="000000" w:themeColor="text1"/>
                <w:sz w:val="14"/>
                <w:szCs w:val="14"/>
              </w:rPr>
            </w:pPr>
          </w:p>
          <w:p w14:paraId="3C9E3F93" w14:textId="77777777" w:rsidR="003322A1" w:rsidRDefault="003322A1" w:rsidP="00F84A30">
            <w:pPr>
              <w:pStyle w:val="NormalLeft"/>
              <w:spacing w:before="0" w:after="0"/>
              <w:jc w:val="both"/>
              <w:rPr>
                <w:rFonts w:ascii="Arial" w:hAnsi="Arial" w:cs="Arial"/>
                <w:color w:val="000000" w:themeColor="text1"/>
                <w:sz w:val="14"/>
                <w:szCs w:val="14"/>
              </w:rPr>
            </w:pPr>
          </w:p>
          <w:p w14:paraId="6091D00F" w14:textId="77777777" w:rsidR="003322A1" w:rsidRPr="00C82A8C" w:rsidRDefault="003322A1"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1DF9B363"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85BB646"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F638D4C"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4E660330"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16C8E4B" w14:textId="77777777" w:rsidR="003322A1" w:rsidRDefault="003322A1" w:rsidP="003322A1">
            <w:pPr>
              <w:pStyle w:val="NormalLeft"/>
              <w:spacing w:before="0" w:after="0"/>
              <w:jc w:val="both"/>
              <w:rPr>
                <w:rFonts w:ascii="Arial" w:hAnsi="Arial" w:cs="Arial"/>
                <w:color w:val="000000" w:themeColor="text1"/>
                <w:sz w:val="14"/>
                <w:szCs w:val="14"/>
              </w:rPr>
            </w:pP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w:t>
            </w:r>
            <w:proofErr w:type="spellStart"/>
            <w:r w:rsidR="00651905" w:rsidRPr="00C82A8C">
              <w:rPr>
                <w:rFonts w:ascii="Arial" w:hAnsi="Arial" w:cs="Arial"/>
                <w:color w:val="000000" w:themeColor="text1"/>
                <w:sz w:val="14"/>
                <w:szCs w:val="14"/>
              </w:rPr>
              <w:t>lett</w:t>
            </w:r>
            <w:proofErr w:type="spellEnd"/>
            <w:r w:rsidR="00651905" w:rsidRPr="00C82A8C">
              <w:rPr>
                <w:rFonts w:ascii="Arial" w:hAnsi="Arial" w:cs="Arial"/>
                <w:color w:val="000000" w:themeColor="text1"/>
                <w:sz w:val="14"/>
                <w:szCs w:val="14"/>
              </w:rPr>
              <w:t xml:space="preserve">.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6F350871" w14:textId="77777777" w:rsidR="003322A1" w:rsidRDefault="003322A1" w:rsidP="00F84A30">
            <w:pPr>
              <w:rPr>
                <w:rFonts w:ascii="Arial" w:hAnsi="Arial" w:cs="Arial"/>
                <w:color w:val="000000" w:themeColor="text1"/>
                <w:sz w:val="14"/>
                <w:szCs w:val="14"/>
              </w:rPr>
            </w:pP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54E7B6C6" w14:textId="0DE9B889" w:rsidR="003322A1"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347CA3" w14:textId="77777777" w:rsidR="003322A1" w:rsidRDefault="003322A1" w:rsidP="00F84A30">
            <w:pPr>
              <w:rPr>
                <w:rFonts w:ascii="Arial" w:hAnsi="Arial" w:cs="Arial"/>
                <w:color w:val="000000" w:themeColor="text1"/>
                <w:sz w:val="14"/>
                <w:szCs w:val="14"/>
              </w:rPr>
            </w:pP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2607CC47" w14:textId="77777777" w:rsidR="003322A1" w:rsidRDefault="003322A1" w:rsidP="00AB6632">
            <w:pPr>
              <w:rPr>
                <w:rFonts w:ascii="Arial" w:hAnsi="Arial" w:cs="Arial"/>
                <w:color w:val="000000" w:themeColor="text1"/>
                <w:sz w:val="14"/>
                <w:szCs w:val="14"/>
              </w:rPr>
            </w:pPr>
          </w:p>
          <w:p w14:paraId="6D68F9BF"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9305627" w14:textId="77777777" w:rsidR="003322A1" w:rsidRPr="00C82A8C" w:rsidRDefault="003322A1" w:rsidP="00AB6632">
            <w:pPr>
              <w:rPr>
                <w:rFonts w:ascii="Arial" w:hAnsi="Arial" w:cs="Arial"/>
                <w:color w:val="000000" w:themeColor="text1"/>
                <w:sz w:val="14"/>
                <w:szCs w:val="14"/>
              </w:rPr>
            </w:pPr>
          </w:p>
          <w:p w14:paraId="6F41F5DE"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A952D5E" w14:textId="77777777" w:rsidR="003322A1" w:rsidRPr="00C82A8C" w:rsidRDefault="003322A1" w:rsidP="00AB6632">
            <w:pPr>
              <w:rPr>
                <w:rFonts w:ascii="Arial" w:hAnsi="Arial" w:cs="Arial"/>
                <w:color w:val="000000" w:themeColor="text1"/>
                <w:sz w:val="14"/>
                <w:szCs w:val="14"/>
              </w:rPr>
            </w:pP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3"/>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lastRenderedPageBreak/>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7FA3C54" w14:textId="77777777" w:rsidR="003322A1" w:rsidRPr="00C82A8C" w:rsidRDefault="003322A1" w:rsidP="00F84A30">
            <w:pPr>
              <w:spacing w:before="0" w:after="0"/>
              <w:rPr>
                <w:rFonts w:ascii="Arial" w:hAnsi="Arial" w:cs="Arial"/>
                <w:color w:val="000000" w:themeColor="text1"/>
                <w:sz w:val="14"/>
                <w:szCs w:val="14"/>
              </w:rPr>
            </w:pP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Default="002C221E" w:rsidP="00F84A30">
            <w:pPr>
              <w:spacing w:before="0" w:after="0"/>
              <w:rPr>
                <w:rFonts w:ascii="Arial" w:hAnsi="Arial" w:cs="Arial"/>
                <w:color w:val="000000" w:themeColor="text1"/>
                <w:sz w:val="14"/>
                <w:szCs w:val="14"/>
              </w:rPr>
            </w:pPr>
          </w:p>
          <w:p w14:paraId="7A81BCFE" w14:textId="77777777" w:rsidR="003322A1" w:rsidRPr="00C82A8C" w:rsidRDefault="003322A1"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5E91971" w14:textId="77777777" w:rsidR="003322A1" w:rsidRPr="00C82A8C" w:rsidRDefault="003322A1" w:rsidP="00F84A30">
            <w:pPr>
              <w:rPr>
                <w:rFonts w:ascii="Arial" w:hAnsi="Arial" w:cs="Arial"/>
                <w:color w:val="000000" w:themeColor="text1"/>
                <w:sz w:val="14"/>
                <w:szCs w:val="14"/>
              </w:rPr>
            </w:pP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4"/>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 xml:space="preserve">.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w:t>
            </w:r>
            <w:proofErr w:type="spellStart"/>
            <w:r w:rsidR="00CE049D">
              <w:rPr>
                <w:rFonts w:ascii="Arial" w:hAnsi="Arial" w:cs="Arial"/>
                <w:color w:val="000000" w:themeColor="text1"/>
                <w:sz w:val="15"/>
                <w:szCs w:val="15"/>
              </w:rPr>
              <w:t>D.Lgs.</w:t>
            </w:r>
            <w:proofErr w:type="spellEnd"/>
            <w:r w:rsidR="00CE049D">
              <w:rPr>
                <w:rFonts w:ascii="Arial" w:hAnsi="Arial" w:cs="Arial"/>
                <w:color w:val="000000" w:themeColor="text1"/>
                <w:sz w:val="15"/>
                <w:szCs w:val="15"/>
              </w:rPr>
              <w:t xml:space="preserve">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xml:space="preserve">, con riferimento rispettivamente alle comunicazioni </w:t>
            </w:r>
            <w:r w:rsidR="008F7FC1" w:rsidRPr="00C82A8C">
              <w:rPr>
                <w:rFonts w:ascii="Arial" w:hAnsi="Arial" w:cs="Arial"/>
                <w:b/>
                <w:color w:val="000000" w:themeColor="text1"/>
                <w:sz w:val="14"/>
                <w:szCs w:val="14"/>
              </w:rPr>
              <w:lastRenderedPageBreak/>
              <w:t>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5"/>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w:t>
            </w:r>
            <w:proofErr w:type="spellStart"/>
            <w:r w:rsidR="00836B74" w:rsidRPr="00C82A8C">
              <w:rPr>
                <w:rFonts w:ascii="Arial" w:hAnsi="Arial" w:cs="Arial"/>
                <w:color w:val="000000" w:themeColor="text1"/>
                <w:sz w:val="14"/>
                <w:szCs w:val="14"/>
              </w:rPr>
              <w:t>interdittiva</w:t>
            </w:r>
            <w:proofErr w:type="spellEnd"/>
            <w:r w:rsidR="00836B74" w:rsidRPr="00C82A8C">
              <w:rPr>
                <w:rFonts w:ascii="Arial" w:hAnsi="Arial" w:cs="Arial"/>
                <w:color w:val="000000" w:themeColor="text1"/>
                <w:sz w:val="14"/>
                <w:szCs w:val="14"/>
              </w:rPr>
              <w:t xml:space="preserve">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00836B74" w:rsidRPr="00C82A8C">
              <w:rPr>
                <w:rFonts w:ascii="Arial" w:hAnsi="Arial" w:cs="Arial"/>
                <w:color w:val="000000" w:themeColor="text1"/>
                <w:sz w:val="14"/>
                <w:szCs w:val="14"/>
              </w:rPr>
              <w:t>interdittivi</w:t>
            </w:r>
            <w:proofErr w:type="spellEnd"/>
            <w:r w:rsidR="00836B74" w:rsidRPr="00C82A8C">
              <w:rPr>
                <w:rFonts w:ascii="Arial" w:hAnsi="Arial" w:cs="Arial"/>
                <w:color w:val="000000" w:themeColor="text1"/>
                <w:sz w:val="14"/>
                <w:szCs w:val="14"/>
              </w:rPr>
              <w:t xml:space="preserve">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w:t>
            </w:r>
            <w:proofErr w:type="spellStart"/>
            <w:r w:rsidR="006E2C2F" w:rsidRPr="00C82A8C">
              <w:rPr>
                <w:rFonts w:ascii="Arial" w:hAnsi="Arial" w:cs="Arial"/>
                <w:color w:val="000000" w:themeColor="text1"/>
                <w:sz w:val="15"/>
                <w:szCs w:val="15"/>
              </w:rPr>
              <w:t>lett</w:t>
            </w:r>
            <w:proofErr w:type="spellEnd"/>
            <w:r w:rsidR="006E2C2F" w:rsidRPr="00C82A8C">
              <w:rPr>
                <w:rFonts w:ascii="Arial" w:hAnsi="Arial" w:cs="Arial"/>
                <w:color w:val="000000" w:themeColor="text1"/>
                <w:sz w:val="15"/>
                <w:szCs w:val="15"/>
              </w:rPr>
              <w:t xml:space="preserve">.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w:t>
            </w:r>
            <w:proofErr w:type="spellStart"/>
            <w:r w:rsidRPr="003C4DA5">
              <w:rPr>
                <w:rFonts w:ascii="Arial" w:hAnsi="Arial" w:cs="Arial"/>
                <w:color w:val="000000" w:themeColor="text1"/>
                <w:sz w:val="15"/>
                <w:szCs w:val="15"/>
              </w:rPr>
              <w:t>Cleaning</w:t>
            </w:r>
            <w:proofErr w:type="spellEnd"/>
            <w:r w:rsidRPr="003C4DA5">
              <w:rPr>
                <w:rFonts w:ascii="Arial" w:hAnsi="Arial" w:cs="Arial"/>
                <w:color w:val="000000" w:themeColor="text1"/>
                <w:sz w:val="15"/>
                <w:szCs w:val="15"/>
              </w:rPr>
              <w:t>”?</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lastRenderedPageBreak/>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lastRenderedPageBreak/>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lastRenderedPageBreak/>
              <w:t xml:space="preserve">L’operatore economico si trova nella condizione prevista dall’art. 53 comma 16-ter del </w:t>
            </w:r>
            <w:proofErr w:type="spellStart"/>
            <w:r>
              <w:rPr>
                <w:rFonts w:ascii="Arial" w:hAnsi="Arial" w:cs="Arial"/>
                <w:color w:val="000000" w:themeColor="text1"/>
                <w:sz w:val="15"/>
                <w:szCs w:val="15"/>
              </w:rPr>
              <w:t>D.Lgs.</w:t>
            </w:r>
            <w:proofErr w:type="spellEnd"/>
            <w:r>
              <w:rPr>
                <w:rFonts w:ascii="Arial" w:hAnsi="Arial" w:cs="Arial"/>
                <w:color w:val="000000" w:themeColor="text1"/>
                <w:sz w:val="15"/>
                <w:szCs w:val="15"/>
              </w:rPr>
              <w:t xml:space="preserve"> 165/2001 (</w:t>
            </w:r>
            <w:proofErr w:type="spellStart"/>
            <w:r>
              <w:rPr>
                <w:rFonts w:ascii="Arial" w:hAnsi="Arial" w:cs="Arial"/>
                <w:color w:val="000000" w:themeColor="text1"/>
                <w:sz w:val="15"/>
                <w:szCs w:val="15"/>
              </w:rPr>
              <w:t>pantouflage</w:t>
            </w:r>
            <w:proofErr w:type="spellEnd"/>
            <w:r>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w:t>
      </w:r>
      <w:proofErr w:type="spellStart"/>
      <w:r w:rsidRPr="00C82A8C">
        <w:rPr>
          <w:rFonts w:ascii="Arial" w:hAnsi="Arial" w:cs="Arial"/>
          <w:color w:val="000000" w:themeColor="text1"/>
          <w:sz w:val="14"/>
          <w:szCs w:val="14"/>
        </w:rPr>
        <w:t>a</w:t>
      </w:r>
      <w:proofErr w:type="spellEnd"/>
      <w:r w:rsidRPr="00C82A8C">
        <w:rPr>
          <w:rFonts w:ascii="Arial" w:hAnsi="Arial" w:cs="Arial"/>
          <w:color w:val="000000" w:themeColor="text1"/>
          <w:sz w:val="14"/>
          <w:szCs w:val="14"/>
        </w:rPr>
        <w:t xml:space="preserve">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6"/>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7"/>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9"/>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roofErr w:type="spellStart"/>
            <w:r w:rsidRPr="00C82A8C">
              <w:rPr>
                <w:rFonts w:ascii="Arial" w:hAnsi="Arial" w:cs="Arial"/>
                <w:color w:val="000000" w:themeColor="text1"/>
                <w:sz w:val="15"/>
                <w:szCs w:val="15"/>
              </w:rPr>
              <w:t>lett</w:t>
            </w:r>
            <w:proofErr w:type="spellEnd"/>
            <w:r w:rsidRPr="00C82A8C">
              <w:rPr>
                <w:rFonts w:ascii="Arial" w:hAnsi="Arial" w:cs="Arial"/>
                <w:color w:val="000000" w:themeColor="text1"/>
                <w:sz w:val="15"/>
                <w:szCs w:val="15"/>
              </w:rPr>
              <w: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1"/>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2"/>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3"/>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7"/>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8"/>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9"/>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0"/>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79CA320E"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Il sottoscritto/I sottoscritti autorizza/a</w:t>
      </w:r>
      <w:r w:rsidR="00A83D49">
        <w:rPr>
          <w:rFonts w:ascii="Arial" w:hAnsi="Arial" w:cs="Arial"/>
          <w:i/>
          <w:color w:val="000000" w:themeColor="text1"/>
          <w:sz w:val="15"/>
          <w:szCs w:val="15"/>
        </w:rPr>
        <w:t xml:space="preserve">utorizzano formalmente </w:t>
      </w:r>
      <w:r w:rsidRPr="000066F4">
        <w:rPr>
          <w:rFonts w:ascii="Arial" w:hAnsi="Arial" w:cs="Arial"/>
          <w:i/>
          <w:color w:val="000000" w:themeColor="text1"/>
          <w:sz w:val="15"/>
          <w:szCs w:val="15"/>
        </w:rPr>
        <w:t>l'amministrazione aggiudicatrice o ente aggiudicatore</w:t>
      </w:r>
      <w:r w:rsidR="00A83D49">
        <w:rPr>
          <w:rFonts w:ascii="Arial" w:hAnsi="Arial" w:cs="Arial"/>
          <w:i/>
          <w:color w:val="000000" w:themeColor="text1"/>
          <w:sz w:val="15"/>
          <w:szCs w:val="15"/>
        </w:rPr>
        <w:t xml:space="preserve"> di cui alla parte I, sezione A</w:t>
      </w:r>
      <w:r w:rsidRPr="000066F4">
        <w:rPr>
          <w:rFonts w:ascii="Arial" w:hAnsi="Arial" w:cs="Arial"/>
          <w:i/>
          <w:color w:val="000000" w:themeColor="text1"/>
          <w:sz w:val="15"/>
          <w:szCs w:val="15"/>
        </w:rPr>
        <w:t xml:space="preserve"> ad accedere ai documenti c</w:t>
      </w:r>
      <w:r w:rsidR="00A82D5C">
        <w:rPr>
          <w:rFonts w:ascii="Arial" w:hAnsi="Arial" w:cs="Arial"/>
          <w:i/>
          <w:color w:val="000000" w:themeColor="text1"/>
          <w:sz w:val="15"/>
          <w:szCs w:val="15"/>
        </w:rPr>
        <w:t xml:space="preserve">omplementari alle informazioni </w:t>
      </w:r>
      <w:r w:rsidRPr="000066F4">
        <w:rPr>
          <w:rFonts w:ascii="Arial" w:hAnsi="Arial" w:cs="Arial"/>
          <w:i/>
          <w:color w:val="000000" w:themeColor="text1"/>
          <w:sz w:val="15"/>
          <w:szCs w:val="15"/>
        </w:rPr>
        <w:t xml:space="preserve">del presente documento di gara unico europeo, ai fini della Procedura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4DD8" w14:textId="77777777" w:rsidR="005E0BD0" w:rsidRDefault="005E0BD0" w:rsidP="00472387">
      <w:pPr>
        <w:spacing w:before="0" w:after="0"/>
      </w:pPr>
      <w:r>
        <w:separator/>
      </w:r>
    </w:p>
  </w:endnote>
  <w:endnote w:type="continuationSeparator" w:id="0">
    <w:p w14:paraId="1EEA15F7" w14:textId="77777777" w:rsidR="005E0BD0" w:rsidRDefault="005E0BD0" w:rsidP="00472387">
      <w:pPr>
        <w:spacing w:before="0" w:after="0"/>
      </w:pPr>
      <w:r>
        <w:continuationSeparator/>
      </w:r>
    </w:p>
  </w:endnote>
  <w:endnote w:type="continuationNotice" w:id="1">
    <w:p w14:paraId="1FEFF70C" w14:textId="77777777" w:rsidR="005E0BD0" w:rsidRDefault="005E0B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A76F12" w:rsidRDefault="00A76F12">
        <w:pPr>
          <w:pStyle w:val="Pidipagina"/>
          <w:jc w:val="right"/>
        </w:pPr>
        <w:r>
          <w:fldChar w:fldCharType="begin"/>
        </w:r>
        <w:r>
          <w:instrText>PAGE   \* MERGEFORMAT</w:instrText>
        </w:r>
        <w:r>
          <w:fldChar w:fldCharType="separate"/>
        </w:r>
        <w:r w:rsidR="00037128">
          <w:rPr>
            <w:noProof/>
          </w:rPr>
          <w:t>1</w:t>
        </w:r>
        <w:r>
          <w:fldChar w:fldCharType="end"/>
        </w:r>
      </w:p>
    </w:sdtContent>
  </w:sdt>
  <w:p w14:paraId="3D4AF41F" w14:textId="77777777" w:rsidR="00A76F12" w:rsidRDefault="00A76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478E" w14:textId="77777777" w:rsidR="005E0BD0" w:rsidRDefault="005E0BD0" w:rsidP="00472387">
      <w:pPr>
        <w:spacing w:before="0" w:after="0"/>
      </w:pPr>
      <w:r>
        <w:separator/>
      </w:r>
    </w:p>
  </w:footnote>
  <w:footnote w:type="continuationSeparator" w:id="0">
    <w:p w14:paraId="623E9BF4" w14:textId="77777777" w:rsidR="005E0BD0" w:rsidRDefault="005E0BD0" w:rsidP="00472387">
      <w:pPr>
        <w:spacing w:before="0" w:after="0"/>
      </w:pPr>
      <w:r>
        <w:continuationSeparator/>
      </w:r>
    </w:p>
  </w:footnote>
  <w:footnote w:type="continuationNotice" w:id="1">
    <w:p w14:paraId="576D3B6B" w14:textId="77777777" w:rsidR="005E0BD0" w:rsidRDefault="005E0BD0">
      <w:pPr>
        <w:spacing w:before="0" w:after="0"/>
      </w:pPr>
    </w:p>
  </w:footnote>
  <w:footnote w:id="2">
    <w:p w14:paraId="42996AA5"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3">
    <w:p w14:paraId="129D12DC"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4">
    <w:p w14:paraId="2EE95060"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5">
    <w:p w14:paraId="47BD2D2B" w14:textId="77777777"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6">
    <w:p w14:paraId="3F7AB099" w14:textId="77777777"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7">
    <w:p w14:paraId="572856D0" w14:textId="77777777"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8">
    <w:p w14:paraId="41974C18" w14:textId="77777777"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9">
    <w:p w14:paraId="644F0916" w14:textId="77777777"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0">
    <w:p w14:paraId="471C7F10" w14:textId="77777777" w:rsidR="00A76F12" w:rsidRPr="00B34FA7" w:rsidRDefault="00A76F1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1">
    <w:p w14:paraId="2B435C22"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2">
    <w:p w14:paraId="52325D97"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713D5081"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4">
    <w:p w14:paraId="58465F38"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EBFD903"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6">
    <w:p w14:paraId="40F5109F" w14:textId="77777777" w:rsidR="00A76F12" w:rsidRPr="00FB3DFA" w:rsidRDefault="00A76F1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7">
    <w:p w14:paraId="148B7703"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14:paraId="456159FF"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9">
    <w:p w14:paraId="52B96DC4" w14:textId="77777777" w:rsidR="00A76F12" w:rsidRPr="00FB3DFA" w:rsidRDefault="00A76F1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0">
    <w:p w14:paraId="2EB4C6F4" w14:textId="77777777"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1">
    <w:p w14:paraId="684154CE" w14:textId="77777777"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2">
    <w:p w14:paraId="2D5F5EB2" w14:textId="77777777"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3EC08FCE" w14:textId="77777777"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4">
    <w:p w14:paraId="7C59B410" w14:textId="77777777"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5">
    <w:p w14:paraId="185DCF0A" w14:textId="77777777"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6">
    <w:p w14:paraId="61DC649C" w14:textId="77777777"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7">
    <w:p w14:paraId="5F0C946E" w14:textId="77777777"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14:paraId="00A71F0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14:paraId="265ED618"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14:paraId="1F481C2E"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14:paraId="2C6DDE4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2">
    <w:p w14:paraId="0DF5FA0B" w14:textId="77777777"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3">
    <w:p w14:paraId="30862D75"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4">
    <w:p w14:paraId="268ABF34" w14:textId="77777777"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5">
    <w:p w14:paraId="33D5F9FB"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6">
    <w:p w14:paraId="32E3EA56"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6CA1C6C2"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38">
    <w:p w14:paraId="1552FD0C"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39">
    <w:p w14:paraId="2BC27B45"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0">
    <w:p w14:paraId="5EFFCB99"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defaultTabStop w:val="708"/>
  <w:hyphenationZone w:val="283"/>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066F4"/>
    <w:rsid w:val="00026581"/>
    <w:rsid w:val="00035FE8"/>
    <w:rsid w:val="00037128"/>
    <w:rsid w:val="000520D5"/>
    <w:rsid w:val="0006187B"/>
    <w:rsid w:val="00067D9F"/>
    <w:rsid w:val="00072730"/>
    <w:rsid w:val="00077297"/>
    <w:rsid w:val="00084759"/>
    <w:rsid w:val="00087C9C"/>
    <w:rsid w:val="00092591"/>
    <w:rsid w:val="00094D35"/>
    <w:rsid w:val="000A2A0B"/>
    <w:rsid w:val="000A3010"/>
    <w:rsid w:val="000A3DC2"/>
    <w:rsid w:val="000B1316"/>
    <w:rsid w:val="000C46EE"/>
    <w:rsid w:val="000D6167"/>
    <w:rsid w:val="000E4829"/>
    <w:rsid w:val="00104F95"/>
    <w:rsid w:val="0010561D"/>
    <w:rsid w:val="00112C62"/>
    <w:rsid w:val="001212FF"/>
    <w:rsid w:val="001227C5"/>
    <w:rsid w:val="00123881"/>
    <w:rsid w:val="00132552"/>
    <w:rsid w:val="0014283D"/>
    <w:rsid w:val="00144A8D"/>
    <w:rsid w:val="00157C69"/>
    <w:rsid w:val="00162F19"/>
    <w:rsid w:val="00166F61"/>
    <w:rsid w:val="00174B62"/>
    <w:rsid w:val="00175841"/>
    <w:rsid w:val="00176648"/>
    <w:rsid w:val="0018526F"/>
    <w:rsid w:val="001978D6"/>
    <w:rsid w:val="001B4F39"/>
    <w:rsid w:val="001C7558"/>
    <w:rsid w:val="001C7FA7"/>
    <w:rsid w:val="001D2CDA"/>
    <w:rsid w:val="001E2C0A"/>
    <w:rsid w:val="001E73E4"/>
    <w:rsid w:val="001F0C60"/>
    <w:rsid w:val="001F7093"/>
    <w:rsid w:val="0020734A"/>
    <w:rsid w:val="00207E68"/>
    <w:rsid w:val="0021763D"/>
    <w:rsid w:val="002277BD"/>
    <w:rsid w:val="002279DA"/>
    <w:rsid w:val="00234EE3"/>
    <w:rsid w:val="002422A2"/>
    <w:rsid w:val="00256D5B"/>
    <w:rsid w:val="00256E36"/>
    <w:rsid w:val="00261560"/>
    <w:rsid w:val="002620DE"/>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22A1"/>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2FB"/>
    <w:rsid w:val="00404A1A"/>
    <w:rsid w:val="004060BE"/>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15B8A"/>
    <w:rsid w:val="00521C57"/>
    <w:rsid w:val="005305AC"/>
    <w:rsid w:val="00531394"/>
    <w:rsid w:val="005426D4"/>
    <w:rsid w:val="00543E2A"/>
    <w:rsid w:val="005504B9"/>
    <w:rsid w:val="005564F5"/>
    <w:rsid w:val="00563A52"/>
    <w:rsid w:val="00564D5B"/>
    <w:rsid w:val="005A2D5D"/>
    <w:rsid w:val="005A6DED"/>
    <w:rsid w:val="005B4E2F"/>
    <w:rsid w:val="005C4314"/>
    <w:rsid w:val="005D4886"/>
    <w:rsid w:val="005D6E5F"/>
    <w:rsid w:val="005E0BD0"/>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B42CE"/>
    <w:rsid w:val="006C3B27"/>
    <w:rsid w:val="006D142B"/>
    <w:rsid w:val="006E020D"/>
    <w:rsid w:val="006E2C2F"/>
    <w:rsid w:val="00711B60"/>
    <w:rsid w:val="00716FB4"/>
    <w:rsid w:val="007177AB"/>
    <w:rsid w:val="0072728B"/>
    <w:rsid w:val="00731F3C"/>
    <w:rsid w:val="00732E51"/>
    <w:rsid w:val="007354D7"/>
    <w:rsid w:val="00735DB6"/>
    <w:rsid w:val="00742117"/>
    <w:rsid w:val="00743263"/>
    <w:rsid w:val="00744BD8"/>
    <w:rsid w:val="007478A8"/>
    <w:rsid w:val="00751363"/>
    <w:rsid w:val="007540E1"/>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74D1F"/>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55CF0"/>
    <w:rsid w:val="00957AF0"/>
    <w:rsid w:val="00962B1A"/>
    <w:rsid w:val="00972FD5"/>
    <w:rsid w:val="0097610A"/>
    <w:rsid w:val="00980C67"/>
    <w:rsid w:val="00984778"/>
    <w:rsid w:val="009A5061"/>
    <w:rsid w:val="009B2636"/>
    <w:rsid w:val="009B6F04"/>
    <w:rsid w:val="009C3EDC"/>
    <w:rsid w:val="009C5BCA"/>
    <w:rsid w:val="009E6FDC"/>
    <w:rsid w:val="009F1423"/>
    <w:rsid w:val="009F5329"/>
    <w:rsid w:val="009F5F5E"/>
    <w:rsid w:val="00A01B04"/>
    <w:rsid w:val="00A0355B"/>
    <w:rsid w:val="00A24608"/>
    <w:rsid w:val="00A2757B"/>
    <w:rsid w:val="00A32D03"/>
    <w:rsid w:val="00A3329C"/>
    <w:rsid w:val="00A36F79"/>
    <w:rsid w:val="00A36FC6"/>
    <w:rsid w:val="00A5174D"/>
    <w:rsid w:val="00A536D1"/>
    <w:rsid w:val="00A76F12"/>
    <w:rsid w:val="00A80FED"/>
    <w:rsid w:val="00A82D5C"/>
    <w:rsid w:val="00A83D49"/>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975E1"/>
    <w:rsid w:val="00CA3730"/>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5CB0"/>
    <w:rsid w:val="00E032C5"/>
    <w:rsid w:val="00E10B05"/>
    <w:rsid w:val="00E319E0"/>
    <w:rsid w:val="00E3353B"/>
    <w:rsid w:val="00E5463F"/>
    <w:rsid w:val="00E632FA"/>
    <w:rsid w:val="00E65307"/>
    <w:rsid w:val="00E76C9F"/>
    <w:rsid w:val="00E8283A"/>
    <w:rsid w:val="00E833E9"/>
    <w:rsid w:val="00E90952"/>
    <w:rsid w:val="00E9170B"/>
    <w:rsid w:val="00EA29CB"/>
    <w:rsid w:val="00EB1281"/>
    <w:rsid w:val="00ED2D55"/>
    <w:rsid w:val="00ED5D4B"/>
    <w:rsid w:val="00EE1AF4"/>
    <w:rsid w:val="00EE5502"/>
    <w:rsid w:val="00F0080C"/>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BD79B-9867-402F-8194-00DF361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6252</Words>
  <Characters>35640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2017-11-15T09:06:00Z</dcterms:created>
  <dcterms:modified xsi:type="dcterms:W3CDTF">2020-01-13T15:49:00Z</dcterms:modified>
</cp:coreProperties>
</file>