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jc w:val="center"/>
        <w:rPr>
          <w:sz w:val="32"/>
          <w:szCs w:val="32"/>
        </w:rPr>
      </w:pPr>
      <w:bookmarkStart w:id="0" w:name="_GoBack"/>
      <w:bookmarkEnd w:id="0"/>
      <w:r>
        <w:rPr>
          <w:b/>
          <w:bCs/>
          <w:sz w:val="32"/>
          <w:szCs w:val="32"/>
        </w:rPr>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Pr="00596E4C" w:rsidRDefault="00A8393C" w:rsidP="00B46157">
      <w:pPr>
        <w:pStyle w:val="Default"/>
        <w:jc w:val="center"/>
        <w:rPr>
          <w:szCs w:val="23"/>
        </w:rPr>
      </w:pPr>
      <w:r w:rsidRPr="00596E4C">
        <w:rPr>
          <w:szCs w:val="23"/>
        </w:rPr>
        <w:t>l</w:t>
      </w:r>
      <w:r w:rsidR="00B46157" w:rsidRPr="00596E4C">
        <w:rPr>
          <w:szCs w:val="23"/>
        </w:rPr>
        <w:t>’Agenzia delle Entrate</w:t>
      </w:r>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Default="00B46157" w:rsidP="00B46157">
      <w:pPr>
        <w:pStyle w:val="Default"/>
        <w:spacing w:line="360" w:lineRule="auto"/>
        <w:jc w:val="both"/>
        <w:rPr>
          <w:sz w:val="23"/>
          <w:szCs w:val="23"/>
        </w:rPr>
      </w:pPr>
      <w:r>
        <w:rPr>
          <w:sz w:val="23"/>
          <w:szCs w:val="23"/>
        </w:rPr>
        <w:t>la Società…………………………</w:t>
      </w:r>
      <w:r w:rsidR="00A8393C">
        <w:rPr>
          <w:sz w:val="23"/>
          <w:szCs w:val="23"/>
        </w:rPr>
        <w:t>… (</w:t>
      </w:r>
      <w:r>
        <w:rPr>
          <w:sz w:val="23"/>
          <w:szCs w:val="23"/>
        </w:rPr>
        <w:t>di seguito denominata Società),</w:t>
      </w:r>
    </w:p>
    <w:p w:rsidR="00B46157" w:rsidRDefault="00B46157" w:rsidP="00B46157">
      <w:pPr>
        <w:pStyle w:val="Default"/>
        <w:spacing w:line="360" w:lineRule="auto"/>
        <w:jc w:val="both"/>
        <w:rPr>
          <w:sz w:val="23"/>
          <w:szCs w:val="23"/>
        </w:rPr>
      </w:pPr>
      <w:r>
        <w:rPr>
          <w:sz w:val="23"/>
          <w:szCs w:val="23"/>
        </w:rPr>
        <w:t>sede legale in……………</w:t>
      </w:r>
      <w:r w:rsidR="00A8393C">
        <w:rPr>
          <w:sz w:val="23"/>
          <w:szCs w:val="23"/>
        </w:rPr>
        <w:t>……</w:t>
      </w:r>
      <w:r>
        <w:rPr>
          <w:sz w:val="23"/>
          <w:szCs w:val="23"/>
        </w:rPr>
        <w:t>., via …………………………….n………….</w:t>
      </w:r>
    </w:p>
    <w:p w:rsidR="00A8393C" w:rsidRDefault="00B46157" w:rsidP="00B46157">
      <w:pPr>
        <w:pStyle w:val="Default"/>
        <w:spacing w:line="360" w:lineRule="auto"/>
        <w:jc w:val="both"/>
        <w:rPr>
          <w:sz w:val="23"/>
          <w:szCs w:val="23"/>
        </w:rPr>
      </w:pPr>
      <w:r>
        <w:rPr>
          <w:sz w:val="23"/>
          <w:szCs w:val="23"/>
        </w:rPr>
        <w:t>codice fiscale /P. IVA ………</w:t>
      </w:r>
      <w:r w:rsidR="00A8393C">
        <w:rPr>
          <w:sz w:val="23"/>
          <w:szCs w:val="23"/>
        </w:rPr>
        <w:t>….</w:t>
      </w:r>
      <w:r>
        <w:rPr>
          <w:sz w:val="23"/>
          <w:szCs w:val="23"/>
        </w:rPr>
        <w:t>, rappresentata da……</w:t>
      </w:r>
      <w:r w:rsidR="00A8393C">
        <w:rPr>
          <w:sz w:val="23"/>
          <w:szCs w:val="23"/>
        </w:rPr>
        <w:t>…………………........................</w:t>
      </w:r>
      <w:r>
        <w:rPr>
          <w:sz w:val="23"/>
          <w:szCs w:val="23"/>
        </w:rPr>
        <w:t>……..</w:t>
      </w:r>
      <w:r w:rsidR="00A8393C">
        <w:rPr>
          <w:sz w:val="23"/>
          <w:szCs w:val="23"/>
        </w:rPr>
        <w:t xml:space="preserve"> </w:t>
      </w:r>
    </w:p>
    <w:p w:rsidR="00B46157" w:rsidRDefault="00B46157" w:rsidP="00B46157">
      <w:pPr>
        <w:pStyle w:val="Default"/>
        <w:spacing w:line="360" w:lineRule="auto"/>
        <w:jc w:val="both"/>
        <w:rPr>
          <w:sz w:val="23"/>
          <w:szCs w:val="23"/>
        </w:rPr>
      </w:pPr>
      <w:r>
        <w:rPr>
          <w:sz w:val="23"/>
          <w:szCs w:val="23"/>
        </w:rPr>
        <w:t>in qualità di ……………………………….</w:t>
      </w:r>
    </w:p>
    <w:p w:rsidR="00B46157" w:rsidRDefault="00B46157" w:rsidP="00B46157">
      <w:pPr>
        <w:pStyle w:val="Default"/>
        <w:jc w:val="both"/>
        <w:rPr>
          <w:sz w:val="23"/>
          <w:szCs w:val="23"/>
        </w:rPr>
      </w:pPr>
    </w:p>
    <w:p w:rsidR="00B46157" w:rsidRDefault="00B46157" w:rsidP="00B46157">
      <w:pPr>
        <w:pStyle w:val="Default"/>
        <w:jc w:val="both"/>
        <w:rPr>
          <w:sz w:val="23"/>
          <w:szCs w:val="23"/>
        </w:rPr>
      </w:pPr>
      <w:r>
        <w:rPr>
          <w:b/>
          <w:bCs/>
          <w:i/>
          <w:iCs/>
          <w:sz w:val="23"/>
          <w:szCs w:val="23"/>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A8393C">
      <w:pPr>
        <w:pStyle w:val="Default"/>
        <w:spacing w:before="120" w:after="120"/>
        <w:jc w:val="center"/>
        <w:rPr>
          <w:b/>
          <w:bCs/>
          <w:sz w:val="23"/>
          <w:szCs w:val="23"/>
        </w:rPr>
      </w:pPr>
      <w:r>
        <w:rPr>
          <w:b/>
          <w:bCs/>
          <w:sz w:val="23"/>
          <w:szCs w:val="23"/>
        </w:rPr>
        <w:t>VISTI</w:t>
      </w:r>
    </w:p>
    <w:p w:rsidR="00B46157" w:rsidRPr="009B2F57" w:rsidRDefault="00A8393C" w:rsidP="00297BE5">
      <w:pPr>
        <w:pStyle w:val="Default"/>
        <w:numPr>
          <w:ilvl w:val="0"/>
          <w:numId w:val="2"/>
        </w:numPr>
        <w:ind w:left="357" w:hanging="357"/>
        <w:jc w:val="both"/>
      </w:pPr>
      <w:r w:rsidRPr="009B2F57">
        <w:t>l</w:t>
      </w:r>
      <w:r w:rsidR="00B46157" w:rsidRPr="009B2F57">
        <w:t xml:space="preserve">a legge 6 novembre 2012 n.190, art. 1, comma 17 recante “Disposizioni per la prevenzione e la repressione della corruzione e dell’illegalità nella pubblica amministrazione”; </w:t>
      </w:r>
    </w:p>
    <w:p w:rsidR="00B46157" w:rsidRPr="009B2F57" w:rsidRDefault="00B46157" w:rsidP="00297BE5">
      <w:pPr>
        <w:pStyle w:val="Default"/>
        <w:numPr>
          <w:ilvl w:val="0"/>
          <w:numId w:val="2"/>
        </w:numPr>
        <w:ind w:left="357" w:hanging="357"/>
        <w:jc w:val="both"/>
      </w:pPr>
      <w:r w:rsidRPr="009B2F57">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9B2F57">
        <w:t>s.m.i.</w:t>
      </w:r>
      <w:proofErr w:type="spellEnd"/>
      <w:r w:rsidRPr="009B2F57">
        <w:t xml:space="preserve">; </w:t>
      </w:r>
    </w:p>
    <w:p w:rsidR="00B46157" w:rsidRPr="009B2F57" w:rsidRDefault="00B46157" w:rsidP="00297BE5">
      <w:pPr>
        <w:pStyle w:val="Default"/>
        <w:numPr>
          <w:ilvl w:val="0"/>
          <w:numId w:val="2"/>
        </w:numPr>
        <w:ind w:left="357" w:hanging="357"/>
        <w:jc w:val="both"/>
      </w:pPr>
      <w:r w:rsidRPr="009B2F57">
        <w:t xml:space="preserve">la Delibera n.1208 del 22 novembre 2017, “Approvazione definitiva dell’Aggiornamento 2017 al Piano Nazionale Anticorruzione” adottato dall’Autorità Nazionale Anticorruzione; </w:t>
      </w:r>
    </w:p>
    <w:p w:rsidR="00B46157" w:rsidRPr="009B2F57" w:rsidRDefault="00B46157" w:rsidP="00297BE5">
      <w:pPr>
        <w:pStyle w:val="Default"/>
        <w:numPr>
          <w:ilvl w:val="0"/>
          <w:numId w:val="2"/>
        </w:numPr>
        <w:ind w:left="357" w:hanging="357"/>
        <w:jc w:val="both"/>
      </w:pPr>
      <w:r w:rsidRPr="009B2F57">
        <w:t xml:space="preserve">l’Aggiornamento 2017 al Piano Nazionale Anticorruzione adottato dall’Autorità Nazionale Anticorruzione; </w:t>
      </w:r>
    </w:p>
    <w:p w:rsidR="00B46157" w:rsidRPr="0035260C" w:rsidRDefault="00B46157" w:rsidP="0035260C">
      <w:pPr>
        <w:pStyle w:val="Default"/>
        <w:numPr>
          <w:ilvl w:val="0"/>
          <w:numId w:val="2"/>
        </w:numPr>
        <w:ind w:left="357" w:hanging="357"/>
        <w:jc w:val="both"/>
        <w:rPr>
          <w:color w:val="auto"/>
        </w:rPr>
      </w:pPr>
      <w:r w:rsidRPr="0035260C">
        <w:rPr>
          <w:color w:val="auto"/>
        </w:rPr>
        <w:t>il Piano Triennale di Prevenzione della</w:t>
      </w:r>
      <w:r w:rsidR="0035260C" w:rsidRPr="0035260C">
        <w:rPr>
          <w:color w:val="auto"/>
        </w:rPr>
        <w:t xml:space="preserve"> Corruzione (P.T.P.C.) 2020-2022</w:t>
      </w:r>
      <w:r w:rsidRPr="0035260C">
        <w:rPr>
          <w:color w:val="auto"/>
        </w:rPr>
        <w:t xml:space="preserve"> dell’Agenzia delle Entrate, adottato con Provvedimento del Direttore dell’Agenzia n. </w:t>
      </w:r>
      <w:r w:rsidR="0035260C" w:rsidRPr="0035260C">
        <w:rPr>
          <w:color w:val="auto"/>
        </w:rPr>
        <w:t>23614 del 31-01-2020</w:t>
      </w:r>
      <w:r w:rsidRPr="0035260C">
        <w:rPr>
          <w:color w:val="auto"/>
        </w:rPr>
        <w:t xml:space="preserve">; </w:t>
      </w:r>
    </w:p>
    <w:p w:rsidR="00EF21A7" w:rsidRPr="009B2F57" w:rsidRDefault="00EF21A7" w:rsidP="00297BE5">
      <w:pPr>
        <w:pStyle w:val="Default"/>
        <w:numPr>
          <w:ilvl w:val="0"/>
          <w:numId w:val="2"/>
        </w:numPr>
        <w:ind w:left="357" w:hanging="357"/>
        <w:jc w:val="both"/>
        <w:rPr>
          <w:color w:val="auto"/>
        </w:rPr>
      </w:pPr>
      <w:r w:rsidRPr="009B2F57">
        <w:rPr>
          <w:color w:val="auto"/>
        </w:rPr>
        <w:t xml:space="preserve">il D.P.R. n. 62 del 16/04/2013 recante il “Regolamento recante il codice di comportamento dei dipendenti pubblici”, </w:t>
      </w:r>
    </w:p>
    <w:p w:rsidR="00EF21A7" w:rsidRPr="009B2F57" w:rsidRDefault="00EF21A7" w:rsidP="00297BE5">
      <w:pPr>
        <w:pStyle w:val="Default"/>
        <w:numPr>
          <w:ilvl w:val="0"/>
          <w:numId w:val="2"/>
        </w:numPr>
        <w:ind w:left="357" w:hanging="357"/>
        <w:jc w:val="both"/>
        <w:rPr>
          <w:color w:val="auto"/>
        </w:rPr>
      </w:pPr>
      <w:r w:rsidRPr="009B2F57">
        <w:rPr>
          <w:color w:val="auto"/>
        </w:rPr>
        <w:t>il Codice di comportamento del Personale dell’Agenzia delle Entrate approvato dal Direttore dell’Agenzia con atto n. 118379 del 16 settembre 2015;</w:t>
      </w:r>
    </w:p>
    <w:p w:rsidR="00B46157" w:rsidRDefault="00B46157" w:rsidP="00A8393C">
      <w:pPr>
        <w:pStyle w:val="Default"/>
        <w:spacing w:before="120" w:after="120"/>
        <w:jc w:val="center"/>
        <w:rPr>
          <w:b/>
          <w:bCs/>
          <w:color w:val="auto"/>
          <w:sz w:val="23"/>
          <w:szCs w:val="23"/>
        </w:rPr>
      </w:pPr>
      <w:r>
        <w:rPr>
          <w:b/>
          <w:bCs/>
          <w:color w:val="auto"/>
          <w:sz w:val="23"/>
          <w:szCs w:val="23"/>
        </w:rPr>
        <w:t>SI CONVIENE QUANTO SEGUE</w:t>
      </w:r>
    </w:p>
    <w:p w:rsidR="00B46157" w:rsidRDefault="00B46157" w:rsidP="00A8393C">
      <w:pPr>
        <w:pStyle w:val="Default"/>
        <w:spacing w:before="120" w:after="120"/>
        <w:jc w:val="center"/>
        <w:rPr>
          <w:b/>
          <w:bCs/>
          <w:color w:val="auto"/>
          <w:sz w:val="23"/>
          <w:szCs w:val="23"/>
        </w:rPr>
      </w:pPr>
      <w:r>
        <w:rPr>
          <w:b/>
          <w:bCs/>
          <w:color w:val="auto"/>
          <w:sz w:val="23"/>
          <w:szCs w:val="23"/>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w:t>
      </w:r>
      <w:r>
        <w:rPr>
          <w:color w:val="auto"/>
          <w:sz w:val="26"/>
          <w:szCs w:val="26"/>
        </w:rPr>
        <w:lastRenderedPageBreak/>
        <w:t>al fine dell’assegnazione del contratto e/o al fine di distorcerne la relativa corretta esecuzione</w:t>
      </w:r>
      <w:r w:rsidR="00950CE2">
        <w:rPr>
          <w:color w:val="auto"/>
          <w:sz w:val="26"/>
          <w:szCs w:val="26"/>
        </w:rPr>
        <w:t>.</w:t>
      </w:r>
      <w:r>
        <w:rPr>
          <w:color w:val="auto"/>
          <w:sz w:val="26"/>
          <w:szCs w:val="26"/>
        </w:rPr>
        <w:t xml:space="preserv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sidR="00D33664">
        <w:rPr>
          <w:color w:val="auto"/>
          <w:sz w:val="26"/>
          <w:szCs w:val="26"/>
        </w:rPr>
        <w:t xml:space="preserve"> </w:t>
      </w:r>
      <w:r>
        <w:rPr>
          <w:color w:val="auto"/>
          <w:sz w:val="17"/>
          <w:szCs w:val="17"/>
        </w:rPr>
        <w:t xml:space="preserve"> </w:t>
      </w:r>
      <w:r>
        <w:rPr>
          <w:color w:val="auto"/>
          <w:sz w:val="26"/>
          <w:szCs w:val="26"/>
        </w:rPr>
        <w:t xml:space="preserve">A tal fine l’Impresa è consapevole ed accetta che, ai fini della completa e piena conoscenza dei </w:t>
      </w:r>
      <w:r w:rsidR="00950CE2">
        <w:rPr>
          <w:color w:val="auto"/>
          <w:sz w:val="26"/>
          <w:szCs w:val="26"/>
        </w:rPr>
        <w:t>C</w:t>
      </w:r>
      <w:r>
        <w:rPr>
          <w:color w:val="auto"/>
          <w:sz w:val="26"/>
          <w:szCs w:val="26"/>
        </w:rPr>
        <w:t xml:space="preserve">odici sopra citati, l’Amministrazione ha adempiuto all’obbligo di trasmissione di cui all’art.17 del D.P.R. n. 62/2013 garantendone l’accessibilità all’indirizzo web </w:t>
      </w:r>
      <w:r w:rsidRPr="00950CE2">
        <w:rPr>
          <w:i/>
          <w:color w:val="auto"/>
          <w:sz w:val="26"/>
          <w:szCs w:val="26"/>
        </w:rPr>
        <w:t>http://www.agenziaentrate.gov.it</w:t>
      </w:r>
      <w:r>
        <w:rPr>
          <w:color w:val="auto"/>
          <w:sz w:val="26"/>
          <w:szCs w:val="26"/>
        </w:rPr>
        <w:t xml:space="preserve">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lastRenderedPageBreak/>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t>Articolo 2</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 xml:space="preserve">Il presente Patto deve essere obbligatoriamente sottoscritto </w:t>
      </w:r>
      <w:r w:rsidR="0035260C">
        <w:rPr>
          <w:color w:val="auto"/>
          <w:sz w:val="26"/>
          <w:szCs w:val="26"/>
        </w:rPr>
        <w:t>con firma digitale</w:t>
      </w:r>
      <w:r>
        <w:rPr>
          <w:color w:val="auto"/>
          <w:sz w:val="26"/>
          <w:szCs w:val="26"/>
        </w:rPr>
        <w:t>,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EF21A7" w:rsidRDefault="00324897" w:rsidP="00B46157">
      <w:pPr>
        <w:pStyle w:val="Default"/>
        <w:rPr>
          <w:color w:val="auto"/>
          <w:sz w:val="26"/>
          <w:szCs w:val="26"/>
        </w:rPr>
      </w:pPr>
      <w:r>
        <w:rPr>
          <w:rFonts w:ascii="Century Gothic" w:eastAsia="Times New Roman" w:hAnsi="Century Gothic" w:cs="Arial"/>
        </w:rPr>
        <w:t>________, lì_____________</w:t>
      </w:r>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(Firmato digitalmente dal concorrente)</w:t>
      </w:r>
    </w:p>
    <w:sectPr w:rsidR="00A8393C" w:rsidRPr="00B46157" w:rsidSect="009B2F57">
      <w:headerReference w:type="default" r:id="rId8"/>
      <w:footerReference w:type="default" r:id="rId9"/>
      <w:pgSz w:w="11906" w:h="16838"/>
      <w:pgMar w:top="1276"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BC" w:rsidRDefault="003923BC" w:rsidP="00EF21A7">
      <w:r>
        <w:separator/>
      </w:r>
    </w:p>
  </w:endnote>
  <w:endnote w:type="continuationSeparator" w:id="0">
    <w:p w:rsidR="003923BC" w:rsidRDefault="003923BC"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BC" w:rsidRDefault="003923BC" w:rsidP="00EF21A7">
      <w:r>
        <w:separator/>
      </w:r>
    </w:p>
  </w:footnote>
  <w:footnote w:type="continuationSeparator" w:id="0">
    <w:p w:rsidR="003923BC" w:rsidRDefault="003923BC" w:rsidP="00EF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97" w:rsidRPr="00324897" w:rsidRDefault="00324897" w:rsidP="00324897">
    <w:pPr>
      <w:tabs>
        <w:tab w:val="center" w:pos="4819"/>
        <w:tab w:val="right" w:pos="9638"/>
      </w:tabs>
      <w:rPr>
        <w:rFonts w:asciiTheme="minorHAnsi" w:eastAsiaTheme="minorHAnsi" w:hAnsiTheme="minorHAnsi" w:cstheme="minorBidi"/>
        <w:sz w:val="22"/>
        <w:szCs w:val="22"/>
        <w:lang w:eastAsia="en-US"/>
      </w:rPr>
    </w:pPr>
    <w:r w:rsidRPr="00324897">
      <w:rPr>
        <w:rFonts w:ascii="Arial" w:eastAsia="Arial" w:hAnsi="Arial" w:cs="Arial"/>
        <w:b/>
        <w:sz w:val="20"/>
        <w:szCs w:val="22"/>
      </w:rPr>
      <w:t xml:space="preserve">Procedura aperta, ai sensi dell’art. 60 del </w:t>
    </w:r>
    <w:proofErr w:type="spellStart"/>
    <w:r w:rsidRPr="00324897">
      <w:rPr>
        <w:rFonts w:ascii="Arial" w:eastAsia="Arial" w:hAnsi="Arial" w:cs="Arial"/>
        <w:b/>
        <w:sz w:val="20"/>
        <w:szCs w:val="22"/>
      </w:rPr>
      <w:t>D.Lgs.</w:t>
    </w:r>
    <w:proofErr w:type="spellEnd"/>
    <w:r w:rsidRPr="00324897">
      <w:rPr>
        <w:rFonts w:ascii="Arial" w:eastAsia="Arial" w:hAnsi="Arial" w:cs="Arial"/>
        <w:b/>
        <w:sz w:val="20"/>
        <w:szCs w:val="22"/>
      </w:rPr>
      <w:t xml:space="preserve"> </w:t>
    </w:r>
    <w:r w:rsidR="00D93E90">
      <w:rPr>
        <w:rFonts w:ascii="Arial" w:eastAsia="Arial" w:hAnsi="Arial" w:cs="Arial"/>
        <w:b/>
        <w:sz w:val="20"/>
        <w:szCs w:val="22"/>
      </w:rPr>
      <w:t xml:space="preserve">50/2016 per l’affidamento del servizio di brokeraggio assicurativo per le esigenze </w:t>
    </w:r>
    <w:r w:rsidRPr="00324897">
      <w:rPr>
        <w:rFonts w:ascii="Arial" w:eastAsia="Arial" w:hAnsi="Arial" w:cs="Arial"/>
        <w:b/>
        <w:sz w:val="20"/>
        <w:szCs w:val="22"/>
      </w:rPr>
      <w:t>dell’Agenzia delle Entrate</w:t>
    </w:r>
    <w:r w:rsidR="00D93E90">
      <w:rPr>
        <w:rFonts w:ascii="Arial" w:eastAsia="Arial" w:hAnsi="Arial" w:cs="Arial"/>
        <w:b/>
        <w:sz w:val="20"/>
        <w:szCs w:val="22"/>
      </w:rPr>
      <w:t xml:space="preserve"> e dell’Agenzia delle Entrate-Riscossione</w:t>
    </w:r>
  </w:p>
  <w:p w:rsidR="00F155EF" w:rsidRDefault="00F155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0D6481"/>
    <w:rsid w:val="00190F3F"/>
    <w:rsid w:val="00297BE5"/>
    <w:rsid w:val="002D7CC6"/>
    <w:rsid w:val="002E2E3F"/>
    <w:rsid w:val="00324897"/>
    <w:rsid w:val="0035260C"/>
    <w:rsid w:val="00376F07"/>
    <w:rsid w:val="003923BC"/>
    <w:rsid w:val="004A1C25"/>
    <w:rsid w:val="004C6B66"/>
    <w:rsid w:val="00596E4C"/>
    <w:rsid w:val="005F4FA1"/>
    <w:rsid w:val="006B7796"/>
    <w:rsid w:val="00817431"/>
    <w:rsid w:val="00950CE2"/>
    <w:rsid w:val="009B2F57"/>
    <w:rsid w:val="00A74701"/>
    <w:rsid w:val="00A8393C"/>
    <w:rsid w:val="00B46157"/>
    <w:rsid w:val="00C438D6"/>
    <w:rsid w:val="00D118FC"/>
    <w:rsid w:val="00D33664"/>
    <w:rsid w:val="00D53A49"/>
    <w:rsid w:val="00D93E90"/>
    <w:rsid w:val="00EF21A7"/>
    <w:rsid w:val="00F15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DCAmministrazione Pianificazione e Logistica</cp:lastModifiedBy>
  <cp:revision>2</cp:revision>
  <cp:lastPrinted>2019-06-07T08:25:00Z</cp:lastPrinted>
  <dcterms:created xsi:type="dcterms:W3CDTF">2020-04-17T14:56:00Z</dcterms:created>
  <dcterms:modified xsi:type="dcterms:W3CDTF">2020-04-17T14:56:00Z</dcterms:modified>
</cp:coreProperties>
</file>