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D9" w:rsidRDefault="009735D9" w:rsidP="009735D9">
      <w:pPr>
        <w:autoSpaceDE w:val="0"/>
        <w:autoSpaceDN w:val="0"/>
        <w:adjustRightInd w:val="0"/>
        <w:spacing w:after="0" w:line="240" w:lineRule="auto"/>
        <w:rPr>
          <w:rFonts w:ascii="Times-Roman" w:hAnsi="Times-Roman" w:cs="Times-Roman"/>
          <w:sz w:val="20"/>
          <w:szCs w:val="20"/>
        </w:rPr>
      </w:pPr>
      <w:r w:rsidRPr="002E011F">
        <w:rPr>
          <w:rFonts w:ascii="Times-Roman" w:hAnsi="Times-Roman" w:cs="Times-Roman"/>
          <w:b/>
          <w:sz w:val="20"/>
          <w:szCs w:val="20"/>
        </w:rPr>
        <w:t>SCHEMA DI ISTANZA DI INTERPELLO</w:t>
      </w:r>
      <w:r>
        <w:rPr>
          <w:rFonts w:ascii="Times-Roman" w:hAnsi="Times-Roman" w:cs="Times-Roman"/>
          <w:sz w:val="20"/>
          <w:szCs w:val="20"/>
        </w:rPr>
        <w:t xml:space="preserve"> </w:t>
      </w:r>
      <w:r w:rsidR="00AB25ED">
        <w:rPr>
          <w:rFonts w:ascii="Times-Roman" w:hAnsi="Times-Roman" w:cs="Times-Roman"/>
          <w:sz w:val="20"/>
          <w:szCs w:val="20"/>
        </w:rPr>
        <w:t>(</w:t>
      </w:r>
      <w:r w:rsidR="002E011F">
        <w:rPr>
          <w:rFonts w:ascii="Times-Roman" w:hAnsi="Times-Roman" w:cs="Times-Roman"/>
          <w:sz w:val="20"/>
          <w:szCs w:val="20"/>
        </w:rPr>
        <w:t>in carta libera</w:t>
      </w:r>
      <w:r w:rsidR="00AB25ED">
        <w:rPr>
          <w:rFonts w:ascii="Times-Roman" w:hAnsi="Times-Roman" w:cs="Times-Roman"/>
          <w:sz w:val="20"/>
          <w:szCs w:val="20"/>
        </w:rPr>
        <w:t>)</w:t>
      </w:r>
    </w:p>
    <w:p w:rsidR="00FB2358" w:rsidRDefault="00FB2358" w:rsidP="009735D9">
      <w:pPr>
        <w:autoSpaceDE w:val="0"/>
        <w:autoSpaceDN w:val="0"/>
        <w:adjustRightInd w:val="0"/>
        <w:spacing w:after="0" w:line="240" w:lineRule="auto"/>
        <w:rPr>
          <w:rFonts w:ascii="Times-Roman" w:hAnsi="Times-Roman" w:cs="Times-Roman"/>
          <w:sz w:val="20"/>
          <w:szCs w:val="20"/>
        </w:rPr>
      </w:pPr>
    </w:p>
    <w:p w:rsidR="00FB2358" w:rsidRPr="00FB2358" w:rsidRDefault="00FB2358" w:rsidP="009735D9">
      <w:pPr>
        <w:autoSpaceDE w:val="0"/>
        <w:autoSpaceDN w:val="0"/>
        <w:adjustRightInd w:val="0"/>
        <w:spacing w:after="0" w:line="240" w:lineRule="auto"/>
        <w:rPr>
          <w:rFonts w:ascii="Times-Roman" w:hAnsi="Times-Roman" w:cs="Times-Roman"/>
          <w:b/>
          <w:i/>
          <w:sz w:val="20"/>
          <w:szCs w:val="20"/>
          <w:u w:val="single"/>
        </w:rPr>
      </w:pPr>
      <w:r>
        <w:rPr>
          <w:rFonts w:ascii="Times-Roman" w:hAnsi="Times-Roman" w:cs="Times-Roman"/>
          <w:b/>
          <w:i/>
          <w:sz w:val="20"/>
          <w:szCs w:val="20"/>
          <w:u w:val="single"/>
        </w:rPr>
        <w:t xml:space="preserve">(N.B. QUESTO </w:t>
      </w:r>
      <w:r w:rsidRPr="00FB2358">
        <w:rPr>
          <w:rFonts w:ascii="Times-Roman" w:hAnsi="Times-Roman" w:cs="Times-Roman"/>
          <w:b/>
          <w:i/>
          <w:sz w:val="20"/>
          <w:szCs w:val="20"/>
          <w:u w:val="single"/>
        </w:rPr>
        <w:t xml:space="preserve">MODELLO </w:t>
      </w:r>
      <w:proofErr w:type="gramStart"/>
      <w:r>
        <w:rPr>
          <w:rFonts w:ascii="Times-Roman" w:hAnsi="Times-Roman" w:cs="Times-Roman"/>
          <w:b/>
          <w:i/>
          <w:sz w:val="20"/>
          <w:szCs w:val="20"/>
          <w:u w:val="single"/>
        </w:rPr>
        <w:t>E’</w:t>
      </w:r>
      <w:proofErr w:type="gramEnd"/>
      <w:r>
        <w:rPr>
          <w:rFonts w:ascii="Times-Roman" w:hAnsi="Times-Roman" w:cs="Times-Roman"/>
          <w:b/>
          <w:i/>
          <w:sz w:val="20"/>
          <w:szCs w:val="20"/>
          <w:u w:val="single"/>
        </w:rPr>
        <w:t xml:space="preserve"> UTILIZZABILE SOLO DA</w:t>
      </w:r>
      <w:r w:rsidRPr="00FB2358">
        <w:rPr>
          <w:rFonts w:ascii="Times-Roman" w:hAnsi="Times-Roman" w:cs="Times-Roman"/>
          <w:b/>
          <w:i/>
          <w:sz w:val="20"/>
          <w:szCs w:val="20"/>
          <w:u w:val="single"/>
        </w:rPr>
        <w:t>I CONTRIBUENTI CON DOMICILIO FISCALE NELLA REGIONE ABRUZZO</w:t>
      </w:r>
      <w:r>
        <w:rPr>
          <w:rFonts w:ascii="Times-Roman" w:hAnsi="Times-Roman" w:cs="Times-Roman"/>
          <w:b/>
          <w:i/>
          <w:sz w:val="20"/>
          <w:szCs w:val="20"/>
          <w:u w:val="single"/>
        </w:rPr>
        <w:t>)</w:t>
      </w:r>
    </w:p>
    <w:p w:rsidR="00B577CE" w:rsidRDefault="00B577CE" w:rsidP="009735D9">
      <w:pPr>
        <w:autoSpaceDE w:val="0"/>
        <w:autoSpaceDN w:val="0"/>
        <w:adjustRightInd w:val="0"/>
        <w:spacing w:after="0" w:line="240" w:lineRule="auto"/>
        <w:rPr>
          <w:rFonts w:ascii="Times-Roman" w:hAnsi="Times-Roman" w:cs="Times-Roman"/>
          <w:sz w:val="20"/>
          <w:szCs w:val="20"/>
        </w:rPr>
      </w:pPr>
    </w:p>
    <w:p w:rsidR="009735D9" w:rsidRDefault="00D85831"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RACCOMANDATA A.R.</w:t>
      </w:r>
      <w:r>
        <w:rPr>
          <w:rStyle w:val="Rimandonotaapidipagina"/>
          <w:rFonts w:ascii="Times-Roman" w:hAnsi="Times-Roman" w:cs="Times-Roman"/>
          <w:sz w:val="20"/>
          <w:szCs w:val="20"/>
        </w:rPr>
        <w:footnoteReference w:id="1"/>
      </w:r>
    </w:p>
    <w:p w:rsidR="00FB2358" w:rsidRDefault="00FB2358" w:rsidP="009735D9">
      <w:pPr>
        <w:autoSpaceDE w:val="0"/>
        <w:autoSpaceDN w:val="0"/>
        <w:adjustRightInd w:val="0"/>
        <w:spacing w:after="0" w:line="240" w:lineRule="auto"/>
        <w:rPr>
          <w:rFonts w:ascii="Times-Roman" w:hAnsi="Times-Roman" w:cs="Times-Roman"/>
          <w:sz w:val="20"/>
          <w:szCs w:val="20"/>
        </w:rPr>
      </w:pPr>
    </w:p>
    <w:p w:rsidR="009735D9" w:rsidRDefault="00D85831"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All’Agenzia delle Entrate</w:t>
      </w:r>
      <w:r>
        <w:rPr>
          <w:rStyle w:val="Rimandonotaapidipagina"/>
          <w:rFonts w:ascii="Times-Roman" w:hAnsi="Times-Roman" w:cs="Times-Roman"/>
          <w:sz w:val="20"/>
          <w:szCs w:val="20"/>
        </w:rPr>
        <w:footnoteReference w:id="2"/>
      </w:r>
    </w:p>
    <w:p w:rsidR="009735D9" w:rsidRDefault="00F866D3"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Direzione Regionale dell’Abruzzo</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Via </w:t>
      </w:r>
      <w:r w:rsidR="00F866D3">
        <w:rPr>
          <w:rFonts w:ascii="Times-Roman" w:hAnsi="Times-Roman" w:cs="Times-Roman"/>
          <w:sz w:val="20"/>
          <w:szCs w:val="20"/>
        </w:rPr>
        <w:t>Zara, 10 – 67100 L’Aquila</w:t>
      </w:r>
    </w:p>
    <w:p w:rsidR="00AB25ED" w:rsidRDefault="00AB25ED" w:rsidP="009735D9">
      <w:pPr>
        <w:autoSpaceDE w:val="0"/>
        <w:autoSpaceDN w:val="0"/>
        <w:adjustRightInd w:val="0"/>
        <w:spacing w:after="0" w:line="240" w:lineRule="auto"/>
        <w:rPr>
          <w:rFonts w:ascii="Times-Roman" w:hAnsi="Times-Roman" w:cs="Times-Roman"/>
          <w:sz w:val="20"/>
          <w:szCs w:val="20"/>
        </w:rPr>
      </w:pPr>
      <w:bookmarkStart w:id="0" w:name="_GoBack"/>
      <w:bookmarkEnd w:id="0"/>
    </w:p>
    <w:p w:rsidR="009735D9" w:rsidRPr="00F41D22" w:rsidRDefault="009735D9" w:rsidP="009735D9">
      <w:pPr>
        <w:autoSpaceDE w:val="0"/>
        <w:autoSpaceDN w:val="0"/>
        <w:adjustRightInd w:val="0"/>
        <w:spacing w:after="0" w:line="240" w:lineRule="auto"/>
        <w:rPr>
          <w:rFonts w:ascii="Times-Roman" w:hAnsi="Times-Roman" w:cs="Times-Roman"/>
          <w:b/>
          <w:sz w:val="20"/>
          <w:szCs w:val="20"/>
        </w:rPr>
      </w:pPr>
      <w:r w:rsidRPr="00F41D22">
        <w:rPr>
          <w:rFonts w:ascii="Times-Roman" w:hAnsi="Times-Roman" w:cs="Times-Roman"/>
          <w:b/>
          <w:sz w:val="20"/>
          <w:szCs w:val="20"/>
        </w:rPr>
        <w:t>Oggetto:</w:t>
      </w:r>
      <w:r w:rsidR="00BD2EDE">
        <w:rPr>
          <w:rFonts w:ascii="Times-Roman" w:hAnsi="Times-Roman" w:cs="Times-Roman"/>
          <w:b/>
          <w:sz w:val="20"/>
          <w:szCs w:val="20"/>
        </w:rPr>
        <w:t xml:space="preserve"> - istanza di interpello </w:t>
      </w:r>
      <w:r w:rsidRPr="00F41D22">
        <w:rPr>
          <w:rFonts w:ascii="Times-Roman" w:hAnsi="Times-Roman" w:cs="Times-Roman"/>
          <w:b/>
          <w:sz w:val="20"/>
          <w:szCs w:val="20"/>
        </w:rPr>
        <w:t xml:space="preserve">ai sensi dell’art. 11, </w:t>
      </w:r>
      <w:r w:rsidR="00F866D3" w:rsidRPr="00F41D22">
        <w:rPr>
          <w:rFonts w:ascii="Times-Roman" w:hAnsi="Times-Roman" w:cs="Times-Roman"/>
          <w:b/>
          <w:sz w:val="20"/>
          <w:szCs w:val="20"/>
        </w:rPr>
        <w:t xml:space="preserve">comma 1, </w:t>
      </w:r>
      <w:proofErr w:type="spellStart"/>
      <w:r w:rsidR="00F866D3" w:rsidRPr="00F41D22">
        <w:rPr>
          <w:rFonts w:ascii="Times-Roman" w:hAnsi="Times-Roman" w:cs="Times-Roman"/>
          <w:b/>
          <w:sz w:val="20"/>
          <w:szCs w:val="20"/>
        </w:rPr>
        <w:t>lett</w:t>
      </w:r>
      <w:proofErr w:type="spellEnd"/>
      <w:r w:rsidR="00F866D3" w:rsidRPr="00F41D22">
        <w:rPr>
          <w:rFonts w:ascii="Times-Roman" w:hAnsi="Times-Roman" w:cs="Times-Roman"/>
          <w:b/>
          <w:sz w:val="20"/>
          <w:szCs w:val="20"/>
        </w:rPr>
        <w:t xml:space="preserve">. </w:t>
      </w:r>
      <w:r w:rsidR="00335767" w:rsidRPr="00F41D22">
        <w:rPr>
          <w:rFonts w:ascii="Times-Roman" w:hAnsi="Times-Roman" w:cs="Times-Roman"/>
          <w:b/>
          <w:sz w:val="20"/>
          <w:szCs w:val="20"/>
        </w:rPr>
        <w:t xml:space="preserve">a) </w:t>
      </w:r>
      <w:r w:rsidR="00CA31B4" w:rsidRPr="00F41D22">
        <w:rPr>
          <w:rFonts w:ascii="Times-Roman" w:hAnsi="Times-Roman" w:cs="Times-Roman"/>
          <w:b/>
          <w:sz w:val="20"/>
          <w:szCs w:val="20"/>
        </w:rPr>
        <w:t xml:space="preserve">della </w:t>
      </w:r>
      <w:r w:rsidRPr="00F41D22">
        <w:rPr>
          <w:rFonts w:ascii="Times-Roman" w:hAnsi="Times-Roman" w:cs="Times-Roman"/>
          <w:b/>
          <w:sz w:val="20"/>
          <w:szCs w:val="20"/>
        </w:rPr>
        <w:t>Legge</w:t>
      </w:r>
      <w:r w:rsidR="00BD2EDE">
        <w:rPr>
          <w:rFonts w:ascii="Times-Roman" w:hAnsi="Times-Roman" w:cs="Times-Roman"/>
          <w:b/>
          <w:sz w:val="20"/>
          <w:szCs w:val="20"/>
        </w:rPr>
        <w:t xml:space="preserve"> 27/07/2000 n.</w:t>
      </w:r>
      <w:r w:rsidR="00F41D22" w:rsidRPr="00F41D22">
        <w:rPr>
          <w:rFonts w:ascii="Times-Roman" w:hAnsi="Times-Roman" w:cs="Times-Roman"/>
          <w:b/>
          <w:sz w:val="20"/>
          <w:szCs w:val="20"/>
        </w:rPr>
        <w:t xml:space="preserve"> 212</w:t>
      </w:r>
    </w:p>
    <w:p w:rsidR="00335767" w:rsidRPr="00BD2EDE" w:rsidRDefault="00BD2EDE" w:rsidP="00BD2EDE">
      <w:pPr>
        <w:tabs>
          <w:tab w:val="left" w:pos="5103"/>
        </w:tabs>
        <w:autoSpaceDE w:val="0"/>
        <w:autoSpaceDN w:val="0"/>
        <w:adjustRightInd w:val="0"/>
        <w:spacing w:after="0" w:line="240" w:lineRule="auto"/>
        <w:ind w:left="5097"/>
        <w:rPr>
          <w:rFonts w:ascii="Times-Roman" w:hAnsi="Times-Roman" w:cs="Times-Roman"/>
          <w:b/>
          <w:sz w:val="20"/>
          <w:szCs w:val="20"/>
        </w:rPr>
      </w:pPr>
      <w:r>
        <w:rPr>
          <w:rFonts w:ascii="Times-Roman" w:hAnsi="Times-Roman" w:cs="Times-Roman"/>
          <w:b/>
          <w:sz w:val="20"/>
          <w:szCs w:val="20"/>
        </w:rPr>
        <w:t xml:space="preserve">   </w:t>
      </w:r>
      <w:proofErr w:type="spellStart"/>
      <w:r w:rsidR="00335767" w:rsidRPr="00BD2EDE">
        <w:rPr>
          <w:rFonts w:ascii="Times-Roman" w:hAnsi="Times-Roman" w:cs="Times-Roman"/>
          <w:b/>
          <w:sz w:val="20"/>
          <w:szCs w:val="20"/>
        </w:rPr>
        <w:t>lett</w:t>
      </w:r>
      <w:proofErr w:type="spellEnd"/>
      <w:r w:rsidR="00335767" w:rsidRPr="00BD2EDE">
        <w:rPr>
          <w:rFonts w:ascii="Times-Roman" w:hAnsi="Times-Roman" w:cs="Times-Roman"/>
          <w:b/>
          <w:sz w:val="20"/>
          <w:szCs w:val="20"/>
        </w:rPr>
        <w:t>. b)</w:t>
      </w:r>
      <w:r w:rsidR="00335767" w:rsidRPr="00BD2EDE">
        <w:rPr>
          <w:rFonts w:ascii="Times-Roman" w:hAnsi="Times-Roman" w:cs="Times-Roman"/>
          <w:b/>
          <w:sz w:val="20"/>
          <w:szCs w:val="20"/>
        </w:rPr>
        <w:tab/>
      </w:r>
      <w:r w:rsidR="00335767" w:rsidRPr="00BD2EDE">
        <w:rPr>
          <w:rFonts w:ascii="Times-Roman" w:hAnsi="Times-Roman" w:cs="Times-Roman"/>
          <w:b/>
          <w:sz w:val="20"/>
          <w:szCs w:val="20"/>
        </w:rPr>
        <w:tab/>
      </w:r>
      <w:r w:rsidR="00F41D22" w:rsidRPr="00BD2EDE">
        <w:rPr>
          <w:rFonts w:ascii="Times-Roman" w:hAnsi="Times-Roman" w:cs="Times-Roman"/>
          <w:b/>
          <w:sz w:val="20"/>
          <w:szCs w:val="20"/>
        </w:rPr>
        <w:t>“</w:t>
      </w:r>
      <w:r w:rsidR="00F41D22" w:rsidRPr="00BD2EDE">
        <w:rPr>
          <w:rFonts w:ascii="Times-Roman" w:hAnsi="Times-Roman" w:cs="Times-Roman"/>
          <w:b/>
          <w:sz w:val="20"/>
          <w:szCs w:val="20"/>
        </w:rPr>
        <w:tab/>
      </w:r>
      <w:r w:rsidR="00F41D22" w:rsidRPr="00BD2EDE">
        <w:rPr>
          <w:rFonts w:ascii="Times-Roman" w:hAnsi="Times-Roman" w:cs="Times-Roman"/>
          <w:b/>
          <w:sz w:val="20"/>
          <w:szCs w:val="20"/>
        </w:rPr>
        <w:tab/>
      </w:r>
      <w:r w:rsidR="00F41D22" w:rsidRPr="00BD2EDE">
        <w:rPr>
          <w:rFonts w:ascii="Times-Roman" w:hAnsi="Times-Roman" w:cs="Times-Roman"/>
          <w:b/>
          <w:sz w:val="20"/>
          <w:szCs w:val="20"/>
        </w:rPr>
        <w:tab/>
        <w:t xml:space="preserve">   </w:t>
      </w:r>
      <w:proofErr w:type="spellStart"/>
      <w:r w:rsidR="00335767" w:rsidRPr="00BD2EDE">
        <w:rPr>
          <w:rFonts w:ascii="Times-Roman" w:hAnsi="Times-Roman" w:cs="Times-Roman"/>
          <w:b/>
          <w:sz w:val="20"/>
          <w:szCs w:val="20"/>
        </w:rPr>
        <w:t>lett</w:t>
      </w:r>
      <w:proofErr w:type="spellEnd"/>
      <w:r w:rsidR="00335767" w:rsidRPr="00BD2EDE">
        <w:rPr>
          <w:rFonts w:ascii="Times-Roman" w:hAnsi="Times-Roman" w:cs="Times-Roman"/>
          <w:b/>
          <w:sz w:val="20"/>
          <w:szCs w:val="20"/>
        </w:rPr>
        <w:t>. c)</w:t>
      </w:r>
      <w:r w:rsidR="00F41D22" w:rsidRPr="00BD2EDE">
        <w:rPr>
          <w:rFonts w:ascii="Times-Roman" w:hAnsi="Times-Roman" w:cs="Times-Roman"/>
          <w:b/>
          <w:sz w:val="20"/>
          <w:szCs w:val="20"/>
        </w:rPr>
        <w:tab/>
      </w:r>
      <w:r w:rsidR="00F41D22" w:rsidRPr="00BD2EDE">
        <w:rPr>
          <w:rFonts w:ascii="Times-Roman" w:hAnsi="Times-Roman" w:cs="Times-Roman"/>
          <w:b/>
          <w:sz w:val="20"/>
          <w:szCs w:val="20"/>
        </w:rPr>
        <w:tab/>
        <w:t>“</w:t>
      </w:r>
      <w:r w:rsidR="00F41D22" w:rsidRPr="00BD2EDE">
        <w:rPr>
          <w:rFonts w:ascii="Times-Roman" w:hAnsi="Times-Roman" w:cs="Times-Roman"/>
          <w:b/>
          <w:sz w:val="20"/>
          <w:szCs w:val="20"/>
        </w:rPr>
        <w:tab/>
      </w:r>
      <w:r w:rsidR="00F41D22" w:rsidRPr="00BD2EDE">
        <w:rPr>
          <w:rFonts w:ascii="Times-Roman" w:hAnsi="Times-Roman" w:cs="Times-Roman"/>
          <w:b/>
          <w:sz w:val="20"/>
          <w:szCs w:val="20"/>
        </w:rPr>
        <w:tab/>
        <w:t xml:space="preserve">     </w:t>
      </w:r>
      <w:r w:rsidRPr="00BD2EDE">
        <w:rPr>
          <w:rFonts w:ascii="Times-Roman" w:hAnsi="Times-Roman" w:cs="Times-Roman"/>
          <w:b/>
          <w:sz w:val="20"/>
          <w:szCs w:val="20"/>
        </w:rPr>
        <w:t xml:space="preserve">      </w:t>
      </w:r>
    </w:p>
    <w:p w:rsidR="00BD2EDE" w:rsidRDefault="00BD2EDE" w:rsidP="00BD2EDE">
      <w:pPr>
        <w:autoSpaceDE w:val="0"/>
        <w:autoSpaceDN w:val="0"/>
        <w:adjustRightInd w:val="0"/>
        <w:spacing w:after="0" w:line="240" w:lineRule="auto"/>
        <w:rPr>
          <w:rFonts w:ascii="Times-Roman" w:hAnsi="Times-Roman" w:cs="Times-Roman"/>
          <w:b/>
          <w:sz w:val="20"/>
          <w:szCs w:val="20"/>
        </w:rPr>
      </w:pPr>
      <w:r w:rsidRPr="00BD2EDE">
        <w:rPr>
          <w:rFonts w:ascii="Times-Roman" w:hAnsi="Times-Roman" w:cs="Times-Roman"/>
          <w:b/>
          <w:sz w:val="20"/>
          <w:szCs w:val="20"/>
        </w:rPr>
        <w:tab/>
        <w:t xml:space="preserve"> </w:t>
      </w:r>
      <w:r>
        <w:rPr>
          <w:rFonts w:ascii="Times-Roman" w:hAnsi="Times-Roman" w:cs="Times-Roman"/>
          <w:b/>
          <w:sz w:val="20"/>
          <w:szCs w:val="20"/>
        </w:rPr>
        <w:t>-</w:t>
      </w:r>
      <w:r w:rsidRPr="00BD2EDE">
        <w:rPr>
          <w:rFonts w:ascii="Times-Roman" w:hAnsi="Times-Roman" w:cs="Times-Roman"/>
          <w:b/>
          <w:sz w:val="20"/>
          <w:szCs w:val="20"/>
        </w:rPr>
        <w:t xml:space="preserve"> istanza di interpello ai sensi dell’art. </w:t>
      </w:r>
      <w:r>
        <w:rPr>
          <w:rFonts w:ascii="Times-Roman" w:hAnsi="Times-Roman" w:cs="Times-Roman"/>
          <w:b/>
          <w:sz w:val="20"/>
          <w:szCs w:val="20"/>
        </w:rPr>
        <w:t>11, comma 2 d</w:t>
      </w:r>
      <w:r w:rsidR="003C70DB">
        <w:rPr>
          <w:rFonts w:ascii="Times-Roman" w:hAnsi="Times-Roman" w:cs="Times-Roman"/>
          <w:b/>
          <w:sz w:val="20"/>
          <w:szCs w:val="20"/>
        </w:rPr>
        <w:t>ella Legge 27/07/2000 n. 212</w:t>
      </w:r>
      <w:r w:rsidR="003C70DB">
        <w:rPr>
          <w:rStyle w:val="Rimandonotaapidipagina"/>
          <w:rFonts w:ascii="Times-Roman" w:hAnsi="Times-Roman" w:cs="Times-Roman"/>
          <w:b/>
          <w:sz w:val="20"/>
          <w:szCs w:val="20"/>
        </w:rPr>
        <w:footnoteReference w:id="3"/>
      </w:r>
    </w:p>
    <w:p w:rsidR="00BD2EDE" w:rsidRDefault="00BD2EDE" w:rsidP="00BD2EDE">
      <w:pPr>
        <w:autoSpaceDE w:val="0"/>
        <w:autoSpaceDN w:val="0"/>
        <w:adjustRightInd w:val="0"/>
        <w:spacing w:after="0" w:line="240" w:lineRule="auto"/>
        <w:rPr>
          <w:rFonts w:ascii="Times-Roman" w:hAnsi="Times-Roman" w:cs="Times-Roman"/>
          <w:b/>
          <w:sz w:val="20"/>
          <w:szCs w:val="20"/>
        </w:rPr>
      </w:pPr>
    </w:p>
    <w:p w:rsidR="00BD2EDE" w:rsidRPr="00BD2EDE" w:rsidRDefault="00BD2EDE" w:rsidP="00BD2EDE">
      <w:pPr>
        <w:autoSpaceDE w:val="0"/>
        <w:autoSpaceDN w:val="0"/>
        <w:adjustRightInd w:val="0"/>
        <w:spacing w:after="0" w:line="240" w:lineRule="auto"/>
        <w:rPr>
          <w:rFonts w:ascii="Times-Roman" w:hAnsi="Times-Roman" w:cs="Times-Roman"/>
          <w:b/>
          <w:sz w:val="20"/>
          <w:szCs w:val="20"/>
        </w:rPr>
      </w:pPr>
    </w:p>
    <w:p w:rsidR="009735D9" w:rsidRDefault="009735D9" w:rsidP="009735D9">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w:t>
      </w:r>
      <w:proofErr w:type="gramEnd"/>
      <w:r>
        <w:rPr>
          <w:rFonts w:ascii="Times-Roman" w:hAnsi="Times-Roman" w:cs="Times-Roman"/>
          <w:sz w:val="20"/>
          <w:szCs w:val="20"/>
        </w:rPr>
        <w:t xml:space="preserve">l.. </w:t>
      </w:r>
      <w:proofErr w:type="spellStart"/>
      <w:r>
        <w:rPr>
          <w:rFonts w:ascii="Times-Roman" w:hAnsi="Times-Roman" w:cs="Times-Roman"/>
          <w:sz w:val="20"/>
          <w:szCs w:val="20"/>
        </w:rPr>
        <w:t>sottoscritt</w:t>
      </w:r>
      <w:proofErr w:type="spellEnd"/>
      <w:r>
        <w:rPr>
          <w:rFonts w:ascii="Times-Roman" w:hAnsi="Times-Roman" w:cs="Times-Roman"/>
          <w:sz w:val="20"/>
          <w:szCs w:val="20"/>
        </w:rPr>
        <w:t>.............………………………………</w:t>
      </w:r>
      <w:proofErr w:type="gramStart"/>
      <w:r>
        <w:rPr>
          <w:rFonts w:ascii="Times-Roman" w:hAnsi="Times-Roman" w:cs="Times-Roman"/>
          <w:sz w:val="20"/>
          <w:szCs w:val="20"/>
        </w:rPr>
        <w:t>…....</w:t>
      </w:r>
      <w:proofErr w:type="gramEnd"/>
      <w:r>
        <w:rPr>
          <w:rFonts w:ascii="Times-Roman" w:hAnsi="Times-Roman" w:cs="Times-Roman"/>
          <w:sz w:val="20"/>
          <w:szCs w:val="20"/>
        </w:rPr>
        <w:t xml:space="preserve">, </w:t>
      </w:r>
      <w:proofErr w:type="spellStart"/>
      <w:r>
        <w:rPr>
          <w:rFonts w:ascii="Times-Roman" w:hAnsi="Times-Roman" w:cs="Times-Roman"/>
          <w:sz w:val="20"/>
          <w:szCs w:val="20"/>
        </w:rPr>
        <w:t>nat</w:t>
      </w:r>
      <w:proofErr w:type="spellEnd"/>
      <w:r>
        <w:rPr>
          <w:rFonts w:ascii="Times-Roman" w:hAnsi="Times-Roman" w:cs="Times-Roman"/>
          <w:sz w:val="20"/>
          <w:szCs w:val="20"/>
        </w:rPr>
        <w:t>.. a ......................</w:t>
      </w:r>
      <w:r w:rsidR="00F866D3">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il ………………………............, </w:t>
      </w:r>
      <w:r w:rsidR="003C70DB">
        <w:rPr>
          <w:rFonts w:ascii="Times-Roman" w:hAnsi="Times-Roman" w:cs="Times-Roman"/>
          <w:sz w:val="20"/>
          <w:szCs w:val="20"/>
        </w:rPr>
        <w:t>codice fiscale</w:t>
      </w:r>
      <w:r w:rsidR="003C70DB">
        <w:rPr>
          <w:rStyle w:val="Rimandonotaapidipagina"/>
          <w:rFonts w:ascii="Times-Roman" w:hAnsi="Times-Roman" w:cs="Times-Roman"/>
          <w:sz w:val="20"/>
          <w:szCs w:val="20"/>
        </w:rPr>
        <w:footnoteReference w:id="4"/>
      </w:r>
      <w:r w:rsidR="00F866D3" w:rsidRPr="00F866D3">
        <w:rPr>
          <w:rFonts w:ascii="Times-Roman" w:hAnsi="Times-Roman" w:cs="Times-Roman"/>
          <w:sz w:val="20"/>
          <w:szCs w:val="20"/>
        </w:rPr>
        <w:t xml:space="preserve"> …………..................., </w:t>
      </w:r>
      <w:r>
        <w:rPr>
          <w:rFonts w:ascii="Times-Roman" w:hAnsi="Times-Roman" w:cs="Times-Roman"/>
          <w:sz w:val="20"/>
          <w:szCs w:val="20"/>
        </w:rPr>
        <w:t>residente in</w:t>
      </w:r>
      <w:r w:rsidR="00F866D3">
        <w:rPr>
          <w:rFonts w:ascii="Times-Roman" w:hAnsi="Times-Roman" w:cs="Times-Roman"/>
          <w:sz w:val="20"/>
          <w:szCs w:val="20"/>
        </w:rPr>
        <w:t>………………….</w:t>
      </w:r>
      <w:r>
        <w:rPr>
          <w:rFonts w:ascii="Times-Roman" w:hAnsi="Times-Roman" w:cs="Times-Roman"/>
          <w:sz w:val="20"/>
          <w:szCs w:val="20"/>
        </w:rPr>
        <w:t xml:space="preserve"> .………...........................via……………….................</w:t>
      </w:r>
      <w:r w:rsidR="00F866D3">
        <w:rPr>
          <w:rFonts w:ascii="Times-Roman" w:hAnsi="Times-Roman" w:cs="Times-Roman"/>
          <w:sz w:val="20"/>
          <w:szCs w:val="20"/>
        </w:rPr>
        <w:t>..............................................................................</w:t>
      </w:r>
    </w:p>
    <w:p w:rsidR="00F866D3"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C.A.P…….......... telefono ...……….........., e-mail…………</w:t>
      </w:r>
      <w:r w:rsidR="005F7204">
        <w:rPr>
          <w:rFonts w:ascii="Times-Roman" w:hAnsi="Times-Roman" w:cs="Times-Roman"/>
          <w:sz w:val="20"/>
          <w:szCs w:val="20"/>
        </w:rPr>
        <w:t>…………………………………………….</w:t>
      </w:r>
      <w:r>
        <w:rPr>
          <w:rFonts w:ascii="Times-Roman" w:hAnsi="Times-Roman" w:cs="Times-Roman"/>
          <w:sz w:val="20"/>
          <w:szCs w:val="20"/>
        </w:rPr>
        <w:t xml:space="preserve"> </w:t>
      </w:r>
    </w:p>
    <w:p w:rsidR="00F866D3" w:rsidRDefault="005F7204"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norma specifica di cui si</w:t>
      </w:r>
      <w:r w:rsidRPr="005F7204">
        <w:rPr>
          <w:rFonts w:ascii="Times-Roman" w:hAnsi="Times-Roman" w:cs="Times-Roman"/>
          <w:sz w:val="20"/>
          <w:szCs w:val="20"/>
        </w:rPr>
        <w:t xml:space="preserve"> chiede </w:t>
      </w:r>
      <w:proofErr w:type="gramStart"/>
      <w:r w:rsidRPr="005F7204">
        <w:rPr>
          <w:rFonts w:ascii="Times-Roman" w:hAnsi="Times-Roman" w:cs="Times-Roman"/>
          <w:sz w:val="20"/>
          <w:szCs w:val="20"/>
        </w:rPr>
        <w:t>l’interpretazione:…</w:t>
      </w:r>
      <w:proofErr w:type="gramEnd"/>
      <w:r w:rsidRPr="005F7204">
        <w:rPr>
          <w:rFonts w:ascii="Times-Roman" w:hAnsi="Times-Roman" w:cs="Times-Roman"/>
          <w:sz w:val="20"/>
          <w:szCs w:val="20"/>
        </w:rPr>
        <w:t>……………………………………………</w:t>
      </w:r>
      <w:r>
        <w:rPr>
          <w:rFonts w:ascii="Times-Roman" w:hAnsi="Times-Roman" w:cs="Times-Roman"/>
          <w:sz w:val="20"/>
          <w:szCs w:val="20"/>
        </w:rPr>
        <w:t>……….</w:t>
      </w:r>
    </w:p>
    <w:p w:rsidR="005F7204" w:rsidRDefault="005F7204" w:rsidP="009735D9">
      <w:pPr>
        <w:autoSpaceDE w:val="0"/>
        <w:autoSpaceDN w:val="0"/>
        <w:adjustRightInd w:val="0"/>
        <w:spacing w:after="0" w:line="240" w:lineRule="auto"/>
        <w:rPr>
          <w:rFonts w:ascii="Times-Roman" w:hAnsi="Times-Roman" w:cs="Times-Roman"/>
          <w:sz w:val="20"/>
          <w:szCs w:val="20"/>
        </w:rPr>
      </w:pP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espone il seguente caso concreto </w:t>
      </w:r>
      <w:r w:rsidR="003C70DB">
        <w:rPr>
          <w:rFonts w:ascii="Times-Roman" w:hAnsi="Times-Roman" w:cs="Times-Roman"/>
          <w:sz w:val="20"/>
          <w:szCs w:val="20"/>
        </w:rPr>
        <w:t>e personale</w:t>
      </w:r>
      <w:r w:rsidR="003C70DB">
        <w:rPr>
          <w:rStyle w:val="Rimandonotaapidipagina"/>
          <w:rFonts w:ascii="Times-Roman" w:hAnsi="Times-Roman" w:cs="Times-Roman"/>
          <w:sz w:val="20"/>
          <w:szCs w:val="20"/>
        </w:rPr>
        <w:footnoteReference w:id="5"/>
      </w: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Il sottoscritto ritiene che il caso prospettato debba e</w:t>
      </w:r>
      <w:r w:rsidR="003C70DB">
        <w:rPr>
          <w:rFonts w:ascii="Times-Roman" w:hAnsi="Times-Roman" w:cs="Times-Roman"/>
          <w:sz w:val="20"/>
          <w:szCs w:val="20"/>
        </w:rPr>
        <w:t>ssere risolto nel modo seguente</w:t>
      </w:r>
      <w:r w:rsidR="003C70DB">
        <w:rPr>
          <w:rStyle w:val="Rimandonotaapidipagina"/>
          <w:rFonts w:ascii="Times-Roman" w:hAnsi="Times-Roman" w:cs="Times-Roman"/>
          <w:sz w:val="20"/>
          <w:szCs w:val="20"/>
        </w:rPr>
        <w:footnoteReference w:id="6"/>
      </w: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 pertanto ritiene di dover adottare il seguente comportamento:</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9735D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9735D9" w:rsidRDefault="009735D9" w:rsidP="00253EB8">
      <w:pPr>
        <w:autoSpaceDE w:val="0"/>
        <w:autoSpaceDN w:val="0"/>
        <w:adjustRightInd w:val="0"/>
        <w:spacing w:after="0" w:line="240" w:lineRule="auto"/>
        <w:jc w:val="both"/>
        <w:rPr>
          <w:rFonts w:ascii="Times-Roman" w:hAnsi="Times-Roman" w:cs="Times-Roman"/>
          <w:sz w:val="20"/>
          <w:szCs w:val="20"/>
        </w:rPr>
      </w:pPr>
      <w:r>
        <w:rPr>
          <w:rFonts w:ascii="Times-Roman" w:hAnsi="Times-Roman" w:cs="Times-Roman"/>
          <w:sz w:val="20"/>
          <w:szCs w:val="20"/>
        </w:rPr>
        <w:t>Poiché, peraltro, esistono oggettive condizioni di incertezza in merito alla disciplina del caso sopra esposto, il</w:t>
      </w:r>
      <w:r w:rsidR="00AB25ED">
        <w:rPr>
          <w:rFonts w:ascii="Times-Roman" w:hAnsi="Times-Roman" w:cs="Times-Roman"/>
          <w:sz w:val="20"/>
          <w:szCs w:val="20"/>
        </w:rPr>
        <w:t xml:space="preserve"> </w:t>
      </w:r>
      <w:r>
        <w:rPr>
          <w:rFonts w:ascii="Times-Roman" w:hAnsi="Times-Roman" w:cs="Times-Roman"/>
          <w:sz w:val="20"/>
          <w:szCs w:val="20"/>
        </w:rPr>
        <w:t>sottoscritto lo sottopone a codesto Ufficio, con l’avvertenza che qualo</w:t>
      </w:r>
      <w:r w:rsidR="00F866D3">
        <w:rPr>
          <w:rFonts w:ascii="Times-Roman" w:hAnsi="Times-Roman" w:cs="Times-Roman"/>
          <w:sz w:val="20"/>
          <w:szCs w:val="20"/>
        </w:rPr>
        <w:t xml:space="preserve">ra non riceva risposta entro il </w:t>
      </w:r>
      <w:r>
        <w:rPr>
          <w:rFonts w:ascii="Times-Roman" w:hAnsi="Times-Roman" w:cs="Times-Roman"/>
          <w:sz w:val="20"/>
          <w:szCs w:val="20"/>
        </w:rPr>
        <w:t>termine di cui</w:t>
      </w:r>
      <w:r w:rsidR="00F866D3">
        <w:rPr>
          <w:rFonts w:ascii="Times-Roman" w:hAnsi="Times-Roman" w:cs="Times-Roman"/>
          <w:sz w:val="20"/>
          <w:szCs w:val="20"/>
        </w:rPr>
        <w:t xml:space="preserve"> </w:t>
      </w:r>
      <w:r>
        <w:rPr>
          <w:rFonts w:ascii="Times-Roman" w:hAnsi="Times-Roman" w:cs="Times-Roman"/>
          <w:sz w:val="20"/>
          <w:szCs w:val="20"/>
        </w:rPr>
        <w:t>all’art. 11 L. 212/2000, si atterrà all’interpretazione sopra esposta, con tutte le garanzie di legge.</w:t>
      </w:r>
    </w:p>
    <w:p w:rsidR="00D85831" w:rsidRDefault="00D85831" w:rsidP="00253EB8">
      <w:pPr>
        <w:autoSpaceDE w:val="0"/>
        <w:autoSpaceDN w:val="0"/>
        <w:adjustRightInd w:val="0"/>
        <w:spacing w:after="0" w:line="240" w:lineRule="auto"/>
        <w:jc w:val="both"/>
        <w:rPr>
          <w:rFonts w:ascii="Times-Roman" w:hAnsi="Times-Roman" w:cs="Times-Roman"/>
          <w:sz w:val="20"/>
          <w:szCs w:val="20"/>
        </w:rPr>
      </w:pPr>
    </w:p>
    <w:p w:rsidR="00D85831" w:rsidRDefault="00D85831" w:rsidP="00253EB8">
      <w:pPr>
        <w:autoSpaceDE w:val="0"/>
        <w:autoSpaceDN w:val="0"/>
        <w:adjustRightInd w:val="0"/>
        <w:spacing w:after="0" w:line="240" w:lineRule="auto"/>
        <w:jc w:val="both"/>
        <w:rPr>
          <w:rFonts w:ascii="Times-Roman" w:hAnsi="Times-Roman" w:cs="Times-Roman"/>
          <w:sz w:val="20"/>
          <w:szCs w:val="20"/>
        </w:rPr>
      </w:pPr>
      <w:r>
        <w:rPr>
          <w:rFonts w:ascii="Times-Roman" w:hAnsi="Times-Roman" w:cs="Times-Roman"/>
          <w:sz w:val="20"/>
          <w:szCs w:val="20"/>
        </w:rPr>
        <w:t xml:space="preserve">Ai sensi dell’art. 7 del Provvedimento del Direttore dell’Agenzia delle Entrate 4 gennaio 2016, si fornisce il seguente indirizzo di </w:t>
      </w:r>
      <w:r w:rsidRPr="00D85831">
        <w:rPr>
          <w:rFonts w:ascii="Times-Roman" w:hAnsi="Times-Roman" w:cs="Times-Roman"/>
          <w:b/>
          <w:sz w:val="20"/>
          <w:szCs w:val="20"/>
        </w:rPr>
        <w:t>posta elettronica certificata</w:t>
      </w:r>
      <w:r>
        <w:rPr>
          <w:rFonts w:ascii="Times-Roman" w:hAnsi="Times-Roman" w:cs="Times-Roman"/>
          <w:sz w:val="20"/>
          <w:szCs w:val="20"/>
        </w:rPr>
        <w:t xml:space="preserve"> per il recapito delle comunicazioni e notificazioni inerenti la presente istanza di interpello</w:t>
      </w:r>
      <w:r>
        <w:rPr>
          <w:rStyle w:val="Rimandonotaapidipagina"/>
          <w:rFonts w:ascii="Times-Roman" w:hAnsi="Times-Roman" w:cs="Times-Roman"/>
          <w:sz w:val="20"/>
          <w:szCs w:val="20"/>
        </w:rPr>
        <w:footnoteReference w:id="7"/>
      </w:r>
      <w:r w:rsidR="0048601B">
        <w:rPr>
          <w:rFonts w:ascii="Times-Roman" w:hAnsi="Times-Roman" w:cs="Times-Roman"/>
          <w:sz w:val="20"/>
          <w:szCs w:val="20"/>
        </w:rPr>
        <w:t>: ……………………………………………..…………………….</w:t>
      </w:r>
    </w:p>
    <w:p w:rsidR="00F866D3" w:rsidRDefault="00F866D3" w:rsidP="00253EB8">
      <w:pPr>
        <w:autoSpaceDE w:val="0"/>
        <w:autoSpaceDN w:val="0"/>
        <w:adjustRightInd w:val="0"/>
        <w:spacing w:after="0" w:line="240" w:lineRule="auto"/>
        <w:jc w:val="both"/>
        <w:rPr>
          <w:rFonts w:ascii="Times-Roman" w:hAnsi="Times-Roman" w:cs="Times-Roman"/>
          <w:sz w:val="20"/>
          <w:szCs w:val="20"/>
        </w:rPr>
      </w:pPr>
    </w:p>
    <w:p w:rsidR="009735D9" w:rsidRDefault="009735D9" w:rsidP="00F866D3">
      <w:pPr>
        <w:autoSpaceDE w:val="0"/>
        <w:autoSpaceDN w:val="0"/>
        <w:adjustRightInd w:val="0"/>
        <w:spacing w:after="0" w:line="240" w:lineRule="auto"/>
        <w:ind w:right="567"/>
        <w:rPr>
          <w:rFonts w:ascii="Times-Roman" w:hAnsi="Times-Roman" w:cs="Times-Roman"/>
          <w:sz w:val="20"/>
          <w:szCs w:val="20"/>
        </w:rPr>
      </w:pPr>
      <w:r>
        <w:rPr>
          <w:rFonts w:ascii="Times-Roman" w:hAnsi="Times-Roman" w:cs="Times-Roman"/>
          <w:sz w:val="20"/>
          <w:szCs w:val="20"/>
        </w:rPr>
        <w:t>................., lì ..................</w:t>
      </w:r>
    </w:p>
    <w:p w:rsidR="00AB25ED" w:rsidRDefault="00AB25ED" w:rsidP="00AB25ED">
      <w:pPr>
        <w:autoSpaceDE w:val="0"/>
        <w:autoSpaceDN w:val="0"/>
        <w:adjustRightInd w:val="0"/>
        <w:spacing w:after="0" w:line="240" w:lineRule="auto"/>
        <w:ind w:left="5664" w:firstLine="708"/>
        <w:jc w:val="center"/>
        <w:rPr>
          <w:rFonts w:ascii="Times-Roman" w:hAnsi="Times-Roman" w:cs="Times-Roman"/>
          <w:sz w:val="20"/>
          <w:szCs w:val="20"/>
        </w:rPr>
      </w:pPr>
      <w:r>
        <w:rPr>
          <w:rFonts w:ascii="Times-Roman" w:hAnsi="Times-Roman" w:cs="Times-Roman"/>
          <w:sz w:val="20"/>
          <w:szCs w:val="20"/>
        </w:rPr>
        <w:t>firma</w:t>
      </w:r>
    </w:p>
    <w:sectPr w:rsidR="00AB25ED" w:rsidSect="00597A51">
      <w:pgSz w:w="11906" w:h="16838"/>
      <w:pgMar w:top="1417" w:right="22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AB" w:rsidRDefault="00745CAB" w:rsidP="00D85831">
      <w:pPr>
        <w:spacing w:after="0" w:line="240" w:lineRule="auto"/>
      </w:pPr>
      <w:r>
        <w:separator/>
      </w:r>
    </w:p>
  </w:endnote>
  <w:endnote w:type="continuationSeparator" w:id="0">
    <w:p w:rsidR="00745CAB" w:rsidRDefault="00745CAB" w:rsidP="00D8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AB" w:rsidRDefault="00745CAB" w:rsidP="00D85831">
      <w:pPr>
        <w:spacing w:after="0" w:line="240" w:lineRule="auto"/>
      </w:pPr>
      <w:r>
        <w:separator/>
      </w:r>
    </w:p>
  </w:footnote>
  <w:footnote w:type="continuationSeparator" w:id="0">
    <w:p w:rsidR="00745CAB" w:rsidRDefault="00745CAB" w:rsidP="00D85831">
      <w:pPr>
        <w:spacing w:after="0" w:line="240" w:lineRule="auto"/>
      </w:pPr>
      <w:r>
        <w:continuationSeparator/>
      </w:r>
    </w:p>
  </w:footnote>
  <w:footnote w:id="1">
    <w:p w:rsidR="00D85831" w:rsidRPr="0048601B" w:rsidRDefault="00D85831" w:rsidP="00D85831">
      <w:pPr>
        <w:autoSpaceDE w:val="0"/>
        <w:autoSpaceDN w:val="0"/>
        <w:adjustRightInd w:val="0"/>
        <w:spacing w:after="0" w:line="240" w:lineRule="auto"/>
        <w:jc w:val="both"/>
        <w:rPr>
          <w:rFonts w:ascii="Times New Roman" w:hAnsi="Times New Roman" w:cs="Times New Roman"/>
          <w:sz w:val="16"/>
          <w:szCs w:val="16"/>
        </w:rPr>
      </w:pPr>
      <w:r>
        <w:rPr>
          <w:rStyle w:val="Rimandonotaapidipagina"/>
        </w:rPr>
        <w:footnoteRef/>
      </w:r>
      <w:r>
        <w:t xml:space="preserve"> </w:t>
      </w:r>
      <w:r w:rsidRPr="0048601B">
        <w:rPr>
          <w:rFonts w:ascii="Times New Roman" w:hAnsi="Times New Roman" w:cs="Times New Roman"/>
          <w:sz w:val="16"/>
          <w:szCs w:val="16"/>
        </w:rPr>
        <w:t xml:space="preserve">L’istanza, predisposta su carta semplice, può essere consegnata direttamente all’ufficio destinatario (Direzione Regionale competente in base al domicilio fiscale del richiedente) ovvero spedita mediante plico raccomandato (senza busta) con avviso di ricevimento, oppure, </w:t>
      </w:r>
      <w:r w:rsidRPr="0048601B">
        <w:rPr>
          <w:rFonts w:ascii="Times New Roman" w:hAnsi="Times New Roman" w:cs="Times New Roman"/>
          <w:sz w:val="16"/>
          <w:szCs w:val="16"/>
          <w:u w:val="single"/>
        </w:rPr>
        <w:t>preferibilmente</w:t>
      </w:r>
      <w:r w:rsidRPr="0048601B">
        <w:rPr>
          <w:rFonts w:ascii="Times New Roman" w:hAnsi="Times New Roman" w:cs="Times New Roman"/>
          <w:sz w:val="16"/>
          <w:szCs w:val="16"/>
        </w:rPr>
        <w:t xml:space="preserve">, trasmessa via PEC al seguente indirizzo: </w:t>
      </w:r>
      <w:hyperlink r:id="rId1" w:history="1">
        <w:r w:rsidRPr="0048601B">
          <w:rPr>
            <w:rStyle w:val="Collegamentoipertestuale"/>
            <w:rFonts w:ascii="Times New Roman" w:hAnsi="Times New Roman" w:cs="Times New Roman"/>
            <w:b/>
            <w:sz w:val="16"/>
            <w:szCs w:val="16"/>
          </w:rPr>
          <w:t>dr.abruzzo.gtpec@pce.agenziaentrate.it</w:t>
        </w:r>
      </w:hyperlink>
      <w:r w:rsidRPr="0048601B">
        <w:rPr>
          <w:rFonts w:ascii="Times New Roman" w:hAnsi="Times New Roman" w:cs="Times New Roman"/>
          <w:sz w:val="16"/>
          <w:szCs w:val="16"/>
        </w:rPr>
        <w:t>. In tale ultimo caso, l’istanza dovrà essere debitamente sottoscritta con firma digitale, oppure, in caso di assenza di quest’ultima, con firma autografa allegando copia di un documento di identità. Nel caso in cui l’istanza venga presentata da un consulente, occorre allegare la procura sottoscritta dal procuratore generale o speciale incaricato ai sensi dell’articolo 63 del D.P.R. 600 del 1973, fornendo comunque le generalità complete dell’assistito.</w:t>
      </w:r>
    </w:p>
  </w:footnote>
  <w:footnote w:id="2">
    <w:p w:rsidR="00D85831" w:rsidRPr="0048601B" w:rsidRDefault="00D85831" w:rsidP="0048601B">
      <w:pPr>
        <w:autoSpaceDE w:val="0"/>
        <w:autoSpaceDN w:val="0"/>
        <w:adjustRightInd w:val="0"/>
        <w:spacing w:after="0" w:line="240" w:lineRule="auto"/>
        <w:jc w:val="both"/>
        <w:rPr>
          <w:rFonts w:ascii="Times New Roman" w:hAnsi="Times New Roman" w:cs="Times New Roman"/>
          <w:sz w:val="16"/>
          <w:szCs w:val="16"/>
        </w:rPr>
      </w:pPr>
      <w:r w:rsidRPr="0048601B">
        <w:rPr>
          <w:rStyle w:val="Rimandonotaapidipagina"/>
          <w:rFonts w:ascii="Times New Roman" w:hAnsi="Times New Roman" w:cs="Times New Roman"/>
          <w:sz w:val="16"/>
          <w:szCs w:val="16"/>
        </w:rPr>
        <w:footnoteRef/>
      </w:r>
      <w:r w:rsidRPr="0048601B">
        <w:rPr>
          <w:rFonts w:ascii="Times New Roman" w:hAnsi="Times New Roman" w:cs="Times New Roman"/>
          <w:sz w:val="16"/>
          <w:szCs w:val="16"/>
        </w:rPr>
        <w:t xml:space="preserve"> Per i tributi di competenza degli Enti locali, rivolgersi all’ente interessato (ad esempio, al Comune per l’IMU);</w:t>
      </w:r>
    </w:p>
  </w:footnote>
  <w:footnote w:id="3">
    <w:p w:rsidR="003C70DB" w:rsidRPr="0048601B" w:rsidRDefault="003C70DB" w:rsidP="0048601B">
      <w:pPr>
        <w:autoSpaceDE w:val="0"/>
        <w:autoSpaceDN w:val="0"/>
        <w:adjustRightInd w:val="0"/>
        <w:spacing w:after="0" w:line="240" w:lineRule="auto"/>
        <w:jc w:val="both"/>
        <w:rPr>
          <w:rFonts w:ascii="Times New Roman" w:hAnsi="Times New Roman" w:cs="Times New Roman"/>
          <w:sz w:val="16"/>
          <w:szCs w:val="16"/>
        </w:rPr>
      </w:pPr>
      <w:r w:rsidRPr="0048601B">
        <w:rPr>
          <w:rStyle w:val="Rimandonotaapidipagina"/>
          <w:rFonts w:ascii="Times New Roman" w:hAnsi="Times New Roman" w:cs="Times New Roman"/>
          <w:sz w:val="16"/>
          <w:szCs w:val="16"/>
        </w:rPr>
        <w:footnoteRef/>
      </w:r>
      <w:r w:rsidRPr="0048601B">
        <w:rPr>
          <w:rFonts w:ascii="Times New Roman" w:hAnsi="Times New Roman" w:cs="Times New Roman"/>
          <w:sz w:val="16"/>
          <w:szCs w:val="16"/>
        </w:rPr>
        <w:t xml:space="preserve"> barrare </w:t>
      </w:r>
      <w:proofErr w:type="spellStart"/>
      <w:r w:rsidRPr="0048601B">
        <w:rPr>
          <w:rFonts w:ascii="Times New Roman" w:hAnsi="Times New Roman" w:cs="Times New Roman"/>
          <w:sz w:val="16"/>
          <w:szCs w:val="16"/>
        </w:rPr>
        <w:t>lett</w:t>
      </w:r>
      <w:proofErr w:type="spellEnd"/>
      <w:r w:rsidRPr="0048601B">
        <w:rPr>
          <w:rFonts w:ascii="Times New Roman" w:hAnsi="Times New Roman" w:cs="Times New Roman"/>
          <w:sz w:val="16"/>
          <w:szCs w:val="16"/>
        </w:rPr>
        <w:t xml:space="preserve">. a) se trattasi di “interpello ordinario” (interpretativo o </w:t>
      </w:r>
      <w:proofErr w:type="spellStart"/>
      <w:r w:rsidRPr="0048601B">
        <w:rPr>
          <w:rFonts w:ascii="Times New Roman" w:hAnsi="Times New Roman" w:cs="Times New Roman"/>
          <w:sz w:val="16"/>
          <w:szCs w:val="16"/>
        </w:rPr>
        <w:t>qualificatorio</w:t>
      </w:r>
      <w:proofErr w:type="spellEnd"/>
      <w:r w:rsidRPr="0048601B">
        <w:rPr>
          <w:rFonts w:ascii="Times New Roman" w:hAnsi="Times New Roman" w:cs="Times New Roman"/>
          <w:sz w:val="16"/>
          <w:szCs w:val="16"/>
        </w:rPr>
        <w:t xml:space="preserve">), </w:t>
      </w:r>
      <w:proofErr w:type="spellStart"/>
      <w:r w:rsidRPr="0048601B">
        <w:rPr>
          <w:rFonts w:ascii="Times New Roman" w:hAnsi="Times New Roman" w:cs="Times New Roman"/>
          <w:sz w:val="16"/>
          <w:szCs w:val="16"/>
        </w:rPr>
        <w:t>lett</w:t>
      </w:r>
      <w:proofErr w:type="spellEnd"/>
      <w:r w:rsidRPr="0048601B">
        <w:rPr>
          <w:rFonts w:ascii="Times New Roman" w:hAnsi="Times New Roman" w:cs="Times New Roman"/>
          <w:sz w:val="16"/>
          <w:szCs w:val="16"/>
        </w:rPr>
        <w:t xml:space="preserve">. b) se trattasi di interpello “probatorio” (ad es. interpello presentato dalle società non operative o in perdita sistematica), </w:t>
      </w:r>
      <w:proofErr w:type="spellStart"/>
      <w:r w:rsidRPr="0048601B">
        <w:rPr>
          <w:rFonts w:ascii="Times New Roman" w:hAnsi="Times New Roman" w:cs="Times New Roman"/>
          <w:sz w:val="16"/>
          <w:szCs w:val="16"/>
        </w:rPr>
        <w:t>lett</w:t>
      </w:r>
      <w:proofErr w:type="spellEnd"/>
      <w:r w:rsidRPr="0048601B">
        <w:rPr>
          <w:rFonts w:ascii="Times New Roman" w:hAnsi="Times New Roman" w:cs="Times New Roman"/>
          <w:sz w:val="16"/>
          <w:szCs w:val="16"/>
        </w:rPr>
        <w:t>. c) se trattasi di interpello “antiabuso”; indicare, invece, “art.11, comma 2” se trattasi di interpello per la disapplicazione di norme antielusive;</w:t>
      </w:r>
    </w:p>
  </w:footnote>
  <w:footnote w:id="4">
    <w:p w:rsidR="003C70DB" w:rsidRPr="0048601B" w:rsidRDefault="003C70DB">
      <w:pPr>
        <w:pStyle w:val="Testonotaapidipagina"/>
        <w:rPr>
          <w:rFonts w:ascii="Times New Roman" w:hAnsi="Times New Roman" w:cs="Times New Roman"/>
          <w:sz w:val="16"/>
          <w:szCs w:val="16"/>
        </w:rPr>
      </w:pPr>
      <w:r w:rsidRPr="0048601B">
        <w:rPr>
          <w:rStyle w:val="Rimandonotaapidipagina"/>
          <w:rFonts w:ascii="Times New Roman" w:hAnsi="Times New Roman" w:cs="Times New Roman"/>
          <w:sz w:val="16"/>
          <w:szCs w:val="16"/>
        </w:rPr>
        <w:footnoteRef/>
      </w:r>
      <w:r w:rsidRPr="0048601B">
        <w:rPr>
          <w:rFonts w:ascii="Times New Roman" w:hAnsi="Times New Roman" w:cs="Times New Roman"/>
          <w:sz w:val="16"/>
          <w:szCs w:val="16"/>
        </w:rPr>
        <w:t xml:space="preserve"> eventualmente, inserire qui “partita IVA...................”, e, sempre eventualmente, “rappresentante legale della società...................………… con sede in .............................. codice fiscale ............…………</w:t>
      </w:r>
      <w:proofErr w:type="gramStart"/>
      <w:r w:rsidRPr="0048601B">
        <w:rPr>
          <w:rFonts w:ascii="Times New Roman" w:hAnsi="Times New Roman" w:cs="Times New Roman"/>
          <w:sz w:val="16"/>
          <w:szCs w:val="16"/>
        </w:rPr>
        <w:t>…....</w:t>
      </w:r>
      <w:proofErr w:type="gramEnd"/>
      <w:r w:rsidRPr="0048601B">
        <w:rPr>
          <w:rFonts w:ascii="Times New Roman" w:hAnsi="Times New Roman" w:cs="Times New Roman"/>
          <w:sz w:val="16"/>
          <w:szCs w:val="16"/>
        </w:rPr>
        <w:t>. e partita IVA………</w:t>
      </w:r>
      <w:proofErr w:type="gramStart"/>
      <w:r w:rsidRPr="0048601B">
        <w:rPr>
          <w:rFonts w:ascii="Times New Roman" w:hAnsi="Times New Roman" w:cs="Times New Roman"/>
          <w:sz w:val="16"/>
          <w:szCs w:val="16"/>
        </w:rPr>
        <w:t>…….</w:t>
      </w:r>
      <w:proofErr w:type="gramEnd"/>
      <w:r w:rsidRPr="0048601B">
        <w:rPr>
          <w:rFonts w:ascii="Times New Roman" w:hAnsi="Times New Roman" w:cs="Times New Roman"/>
          <w:sz w:val="16"/>
          <w:szCs w:val="16"/>
        </w:rPr>
        <w:t xml:space="preserve"> ”.</w:t>
      </w:r>
    </w:p>
  </w:footnote>
  <w:footnote w:id="5">
    <w:p w:rsidR="003C70DB" w:rsidRPr="0048601B" w:rsidRDefault="003C70DB" w:rsidP="0048601B">
      <w:pPr>
        <w:autoSpaceDE w:val="0"/>
        <w:autoSpaceDN w:val="0"/>
        <w:adjustRightInd w:val="0"/>
        <w:spacing w:after="0" w:line="240" w:lineRule="auto"/>
        <w:jc w:val="both"/>
        <w:rPr>
          <w:rFonts w:ascii="Times New Roman" w:hAnsi="Times New Roman" w:cs="Times New Roman"/>
          <w:sz w:val="16"/>
          <w:szCs w:val="16"/>
        </w:rPr>
      </w:pPr>
      <w:r w:rsidRPr="0048601B">
        <w:rPr>
          <w:rStyle w:val="Rimandonotaapidipagina"/>
          <w:rFonts w:ascii="Times New Roman" w:hAnsi="Times New Roman" w:cs="Times New Roman"/>
          <w:sz w:val="16"/>
          <w:szCs w:val="16"/>
        </w:rPr>
        <w:footnoteRef/>
      </w:r>
      <w:r w:rsidRPr="0048601B">
        <w:rPr>
          <w:rFonts w:ascii="Times New Roman" w:hAnsi="Times New Roman" w:cs="Times New Roman"/>
          <w:sz w:val="16"/>
          <w:szCs w:val="16"/>
        </w:rPr>
        <w:t xml:space="preserve"> Descrivere tutte le circostanze di fatto la cui conoscenza è utile per formulare la risposta.</w:t>
      </w:r>
    </w:p>
  </w:footnote>
  <w:footnote w:id="6">
    <w:p w:rsidR="003C70DB" w:rsidRPr="0048601B" w:rsidRDefault="003C70DB">
      <w:pPr>
        <w:pStyle w:val="Testonotaapidipagina"/>
        <w:rPr>
          <w:rFonts w:ascii="Times New Roman" w:hAnsi="Times New Roman" w:cs="Times New Roman"/>
          <w:sz w:val="16"/>
          <w:szCs w:val="16"/>
        </w:rPr>
      </w:pPr>
      <w:r w:rsidRPr="0048601B">
        <w:rPr>
          <w:rStyle w:val="Rimandonotaapidipagina"/>
          <w:rFonts w:ascii="Times New Roman" w:hAnsi="Times New Roman" w:cs="Times New Roman"/>
          <w:sz w:val="16"/>
          <w:szCs w:val="16"/>
        </w:rPr>
        <w:footnoteRef/>
      </w:r>
      <w:r w:rsidRPr="0048601B">
        <w:rPr>
          <w:rFonts w:ascii="Times New Roman" w:hAnsi="Times New Roman" w:cs="Times New Roman"/>
          <w:sz w:val="16"/>
          <w:szCs w:val="16"/>
        </w:rPr>
        <w:t xml:space="preserve"> Esporre l’interpretazione che si vorrebbe dare alle norme.</w:t>
      </w:r>
    </w:p>
  </w:footnote>
  <w:footnote w:id="7">
    <w:p w:rsidR="00D85831" w:rsidRDefault="00D85831" w:rsidP="0048601B">
      <w:pPr>
        <w:pStyle w:val="Testonotaapidipagina"/>
        <w:jc w:val="both"/>
        <w:rPr>
          <w:rFonts w:ascii="Times New Roman" w:hAnsi="Times New Roman" w:cs="Times New Roman"/>
          <w:sz w:val="16"/>
          <w:szCs w:val="16"/>
        </w:rPr>
      </w:pPr>
      <w:r w:rsidRPr="0048601B">
        <w:rPr>
          <w:rStyle w:val="Rimandonotaapidipagina"/>
          <w:sz w:val="16"/>
          <w:szCs w:val="16"/>
        </w:rPr>
        <w:footnoteRef/>
      </w:r>
      <w:r w:rsidRPr="0048601B">
        <w:rPr>
          <w:sz w:val="16"/>
          <w:szCs w:val="16"/>
        </w:rPr>
        <w:t xml:space="preserve"> </w:t>
      </w:r>
      <w:r w:rsidR="0048601B" w:rsidRPr="0048601B">
        <w:rPr>
          <w:rFonts w:ascii="Times New Roman" w:hAnsi="Times New Roman" w:cs="Times New Roman"/>
          <w:sz w:val="16"/>
          <w:szCs w:val="16"/>
        </w:rPr>
        <w:t xml:space="preserve">Per i contribuenti obbligati a dotarsi di un indirizzo PEC di cui al </w:t>
      </w:r>
      <w:proofErr w:type="spellStart"/>
      <w:r w:rsidR="0048601B" w:rsidRPr="0048601B">
        <w:rPr>
          <w:rFonts w:ascii="Times New Roman" w:hAnsi="Times New Roman" w:cs="Times New Roman"/>
          <w:sz w:val="16"/>
          <w:szCs w:val="16"/>
        </w:rPr>
        <w:t>d.p.r.</w:t>
      </w:r>
      <w:proofErr w:type="spellEnd"/>
      <w:r w:rsidR="0048601B" w:rsidRPr="0048601B">
        <w:rPr>
          <w:rFonts w:ascii="Times New Roman" w:hAnsi="Times New Roman" w:cs="Times New Roman"/>
          <w:sz w:val="16"/>
          <w:szCs w:val="16"/>
        </w:rPr>
        <w:t xml:space="preserve"> n. 68/2005 le comunicazioni e notificazioni verranno comunque effettuate preferibilmente attraverso tale canale</w:t>
      </w:r>
      <w:r w:rsidR="00DA436C">
        <w:rPr>
          <w:rFonts w:ascii="Times New Roman" w:hAnsi="Times New Roman" w:cs="Times New Roman"/>
          <w:sz w:val="16"/>
          <w:szCs w:val="16"/>
        </w:rPr>
        <w:t xml:space="preserve"> utilizzando il recapito pec reperibile sul sito INI-PEC o presso il Registro Imprese.</w:t>
      </w:r>
    </w:p>
    <w:p w:rsidR="0048601B" w:rsidRPr="0048601B" w:rsidRDefault="0048601B">
      <w:pPr>
        <w:pStyle w:val="Testonotaapidipagina"/>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B7F5F"/>
    <w:multiLevelType w:val="hybridMultilevel"/>
    <w:tmpl w:val="30686F16"/>
    <w:lvl w:ilvl="0" w:tplc="F59E4C44">
      <w:start w:val="3"/>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477C4A"/>
    <w:multiLevelType w:val="hybridMultilevel"/>
    <w:tmpl w:val="1A44F6A6"/>
    <w:lvl w:ilvl="0" w:tplc="92F2F922">
      <w:start w:val="3"/>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846C11"/>
    <w:multiLevelType w:val="hybridMultilevel"/>
    <w:tmpl w:val="7B34FD26"/>
    <w:lvl w:ilvl="0" w:tplc="8A3206C2">
      <w:start w:val="3"/>
      <w:numFmt w:val="bullet"/>
      <w:lvlText w:val="-"/>
      <w:lvlJc w:val="left"/>
      <w:pPr>
        <w:ind w:left="720"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D9"/>
    <w:rsid w:val="00253EB8"/>
    <w:rsid w:val="002E011F"/>
    <w:rsid w:val="00335767"/>
    <w:rsid w:val="003B4D94"/>
    <w:rsid w:val="003C70DB"/>
    <w:rsid w:val="00412B9C"/>
    <w:rsid w:val="0048601B"/>
    <w:rsid w:val="00597A51"/>
    <w:rsid w:val="005F7204"/>
    <w:rsid w:val="00627A7C"/>
    <w:rsid w:val="006B20DE"/>
    <w:rsid w:val="00745CAB"/>
    <w:rsid w:val="009735D9"/>
    <w:rsid w:val="00A81563"/>
    <w:rsid w:val="00AB25ED"/>
    <w:rsid w:val="00AB413C"/>
    <w:rsid w:val="00B577CE"/>
    <w:rsid w:val="00BD2EDE"/>
    <w:rsid w:val="00CA31B4"/>
    <w:rsid w:val="00D85831"/>
    <w:rsid w:val="00DA436C"/>
    <w:rsid w:val="00DD78B8"/>
    <w:rsid w:val="00F41D22"/>
    <w:rsid w:val="00F866D3"/>
    <w:rsid w:val="00FA3285"/>
    <w:rsid w:val="00FB2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3599"/>
  <w15:docId w15:val="{6E54F352-9B33-4A24-A3C5-57B01271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3EB8"/>
    <w:rPr>
      <w:color w:val="0000FF" w:themeColor="hyperlink"/>
      <w:u w:val="single"/>
    </w:rPr>
  </w:style>
  <w:style w:type="paragraph" w:styleId="Paragrafoelenco">
    <w:name w:val="List Paragraph"/>
    <w:basedOn w:val="Normale"/>
    <w:uiPriority w:val="34"/>
    <w:qFormat/>
    <w:rsid w:val="00CA31B4"/>
    <w:pPr>
      <w:ind w:left="720"/>
      <w:contextualSpacing/>
    </w:pPr>
  </w:style>
  <w:style w:type="paragraph" w:styleId="Testonotaapidipagina">
    <w:name w:val="footnote text"/>
    <w:basedOn w:val="Normale"/>
    <w:link w:val="TestonotaapidipaginaCarattere"/>
    <w:uiPriority w:val="99"/>
    <w:semiHidden/>
    <w:unhideWhenUsed/>
    <w:rsid w:val="00D858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85831"/>
    <w:rPr>
      <w:sz w:val="20"/>
      <w:szCs w:val="20"/>
    </w:rPr>
  </w:style>
  <w:style w:type="character" w:styleId="Rimandonotaapidipagina">
    <w:name w:val="footnote reference"/>
    <w:basedOn w:val="Carpredefinitoparagrafo"/>
    <w:uiPriority w:val="99"/>
    <w:semiHidden/>
    <w:unhideWhenUsed/>
    <w:rsid w:val="00D85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r.abruzzo.gtpec@pce.agenziaentra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3087-B493-4BA0-A3B8-68290290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PIETRO MARIA LAURA</dc:creator>
  <cp:lastModifiedBy>DI GIAMBERARDINO ALESSANDRO</cp:lastModifiedBy>
  <cp:revision>6</cp:revision>
  <dcterms:created xsi:type="dcterms:W3CDTF">2019-07-23T10:37:00Z</dcterms:created>
  <dcterms:modified xsi:type="dcterms:W3CDTF">2021-08-03T08:20:00Z</dcterms:modified>
</cp:coreProperties>
</file>