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A6" w:rsidRDefault="008B04A6" w:rsidP="008B04A6">
      <w:pPr>
        <w:pStyle w:val="Default"/>
      </w:pPr>
    </w:p>
    <w:p w:rsidR="008B04A6" w:rsidRDefault="008B04A6" w:rsidP="008B04A6">
      <w:pPr>
        <w:pStyle w:val="Default"/>
        <w:jc w:val="right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All’Agenzia delle Entrate </w:t>
      </w:r>
    </w:p>
    <w:p w:rsidR="008B04A6" w:rsidRDefault="00373A83" w:rsidP="008B04A6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Direzione Regionale dell’Umbria</w:t>
      </w:r>
      <w:r w:rsidR="008B04A6">
        <w:rPr>
          <w:sz w:val="26"/>
          <w:szCs w:val="26"/>
        </w:rPr>
        <w:t xml:space="preserve"> </w:t>
      </w:r>
    </w:p>
    <w:p w:rsidR="008B04A6" w:rsidRDefault="008B04A6" w:rsidP="008B04A6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Ufficio Gestione Risorse </w:t>
      </w:r>
    </w:p>
    <w:p w:rsidR="008B04A6" w:rsidRDefault="00373A83" w:rsidP="008B04A6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Via L. Canali, 12</w:t>
      </w:r>
      <w:r w:rsidR="008B04A6">
        <w:rPr>
          <w:sz w:val="26"/>
          <w:szCs w:val="26"/>
        </w:rPr>
        <w:t xml:space="preserve"> - </w:t>
      </w:r>
      <w:r>
        <w:rPr>
          <w:sz w:val="26"/>
          <w:szCs w:val="26"/>
        </w:rPr>
        <w:t>Perugia</w:t>
      </w:r>
      <w:r w:rsidR="008B04A6">
        <w:rPr>
          <w:sz w:val="26"/>
          <w:szCs w:val="26"/>
        </w:rPr>
        <w:t xml:space="preserve"> </w:t>
      </w:r>
    </w:p>
    <w:p w:rsidR="008B04A6" w:rsidRDefault="008B04A6" w:rsidP="008B04A6">
      <w:pPr>
        <w:pStyle w:val="Default"/>
        <w:rPr>
          <w:b/>
          <w:bCs/>
          <w:sz w:val="26"/>
          <w:szCs w:val="26"/>
        </w:rPr>
      </w:pPr>
    </w:p>
    <w:p w:rsidR="008B04A6" w:rsidRDefault="00207711" w:rsidP="008B04A6">
      <w:pPr>
        <w:pStyle w:val="Default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8B04A6" w:rsidRPr="00373A83" w:rsidRDefault="008B04A6" w:rsidP="00373A83">
      <w:pPr>
        <w:pStyle w:val="Default"/>
        <w:jc w:val="both"/>
        <w:rPr>
          <w:b/>
          <w:bCs/>
          <w:sz w:val="26"/>
          <w:szCs w:val="26"/>
        </w:rPr>
      </w:pPr>
      <w:r w:rsidRPr="00373A83">
        <w:rPr>
          <w:b/>
          <w:bCs/>
          <w:iCs/>
          <w:sz w:val="26"/>
          <w:szCs w:val="26"/>
        </w:rPr>
        <w:t xml:space="preserve">Avviso pubblico per manifestazione di interesse alla stipula di una Convenzione </w:t>
      </w:r>
      <w:r w:rsidR="00255CF0">
        <w:rPr>
          <w:b/>
          <w:bCs/>
          <w:iCs/>
          <w:sz w:val="26"/>
          <w:szCs w:val="26"/>
        </w:rPr>
        <w:t>finalizzata all’</w:t>
      </w:r>
      <w:r w:rsidR="00373A83" w:rsidRPr="00373A83">
        <w:rPr>
          <w:b/>
          <w:bCs/>
          <w:iCs/>
          <w:sz w:val="26"/>
          <w:szCs w:val="26"/>
        </w:rPr>
        <w:t>attività</w:t>
      </w:r>
      <w:r w:rsidR="00437DF6">
        <w:rPr>
          <w:b/>
          <w:bCs/>
          <w:iCs/>
          <w:sz w:val="26"/>
          <w:szCs w:val="26"/>
        </w:rPr>
        <w:t xml:space="preserve"> di supporto alla</w:t>
      </w:r>
      <w:r w:rsidR="00373A83" w:rsidRPr="00373A83">
        <w:rPr>
          <w:b/>
          <w:bCs/>
          <w:iCs/>
          <w:sz w:val="26"/>
          <w:szCs w:val="26"/>
        </w:rPr>
        <w:t xml:space="preserve"> </w:t>
      </w:r>
      <w:r w:rsidR="008C2A8B">
        <w:rPr>
          <w:b/>
          <w:bCs/>
          <w:iCs/>
          <w:sz w:val="26"/>
          <w:szCs w:val="26"/>
        </w:rPr>
        <w:t>regolazione</w:t>
      </w:r>
      <w:r w:rsidR="00373A83" w:rsidRPr="00373A83">
        <w:rPr>
          <w:b/>
          <w:bCs/>
          <w:iCs/>
          <w:sz w:val="26"/>
          <w:szCs w:val="26"/>
        </w:rPr>
        <w:t xml:space="preserve"> dell’affluenza del pubblico, </w:t>
      </w:r>
      <w:r w:rsidR="00255CF0">
        <w:rPr>
          <w:b/>
          <w:bCs/>
          <w:iCs/>
          <w:sz w:val="26"/>
          <w:szCs w:val="26"/>
        </w:rPr>
        <w:t>alla</w:t>
      </w:r>
      <w:r w:rsidR="00373A83" w:rsidRPr="00373A83">
        <w:rPr>
          <w:b/>
          <w:bCs/>
          <w:iCs/>
          <w:sz w:val="26"/>
          <w:szCs w:val="26"/>
        </w:rPr>
        <w:t xml:space="preserve"> pr</w:t>
      </w:r>
      <w:r w:rsidR="00B831FD">
        <w:rPr>
          <w:b/>
          <w:bCs/>
          <w:iCs/>
          <w:sz w:val="26"/>
          <w:szCs w:val="26"/>
        </w:rPr>
        <w:t xml:space="preserve">evenzione degli assembramenti, </w:t>
      </w:r>
      <w:r w:rsidR="00255CF0">
        <w:rPr>
          <w:b/>
          <w:bCs/>
          <w:iCs/>
          <w:sz w:val="26"/>
          <w:szCs w:val="26"/>
        </w:rPr>
        <w:t>al</w:t>
      </w:r>
      <w:r w:rsidR="00373A83" w:rsidRPr="00373A83">
        <w:rPr>
          <w:b/>
          <w:bCs/>
          <w:iCs/>
          <w:sz w:val="26"/>
          <w:szCs w:val="26"/>
        </w:rPr>
        <w:t xml:space="preserve"> presidio dell’utilizzo degli strumenti per la misurazione della temperatura corporea e </w:t>
      </w:r>
      <w:r w:rsidR="00255CF0">
        <w:rPr>
          <w:b/>
          <w:bCs/>
          <w:iCs/>
          <w:sz w:val="26"/>
          <w:szCs w:val="26"/>
        </w:rPr>
        <w:t>all’applicazione di</w:t>
      </w:r>
      <w:r w:rsidR="00373A83" w:rsidRPr="00373A83">
        <w:rPr>
          <w:b/>
          <w:bCs/>
          <w:iCs/>
          <w:sz w:val="26"/>
          <w:szCs w:val="26"/>
        </w:rPr>
        <w:t xml:space="preserve"> eventuali ulteriori misure di prevenzione per il contrasto della diffusione del contagio da Covid-19 previste dalla normativa di riferimento, presso </w:t>
      </w:r>
      <w:r w:rsidR="00A320E2">
        <w:rPr>
          <w:b/>
          <w:bCs/>
          <w:iCs/>
          <w:sz w:val="26"/>
          <w:szCs w:val="26"/>
        </w:rPr>
        <w:t xml:space="preserve"> </w:t>
      </w:r>
      <w:r w:rsidR="00A320E2" w:rsidRPr="00A320E2">
        <w:rPr>
          <w:b/>
          <w:bCs/>
          <w:iCs/>
          <w:sz w:val="26"/>
          <w:szCs w:val="26"/>
        </w:rPr>
        <w:t>gli uffici dell’Agenzia delle Entrate aventi con sede in via L. Canali, 12 - Perugia</w:t>
      </w:r>
      <w:r w:rsidR="00373A83" w:rsidRPr="00373A83">
        <w:rPr>
          <w:b/>
          <w:bCs/>
          <w:iCs/>
          <w:sz w:val="26"/>
          <w:szCs w:val="26"/>
        </w:rPr>
        <w:t xml:space="preserve">. </w:t>
      </w:r>
    </w:p>
    <w:p w:rsidR="008B04A6" w:rsidRPr="00373A83" w:rsidRDefault="008B04A6" w:rsidP="008B04A6">
      <w:pPr>
        <w:pStyle w:val="Default"/>
        <w:rPr>
          <w:b/>
          <w:bCs/>
          <w:sz w:val="26"/>
          <w:szCs w:val="26"/>
        </w:rPr>
      </w:pPr>
    </w:p>
    <w:p w:rsidR="00BA67E9" w:rsidRPr="00BA67E9" w:rsidRDefault="00BA67E9" w:rsidP="00BA67E9">
      <w:pPr>
        <w:pStyle w:val="Default"/>
        <w:jc w:val="center"/>
        <w:rPr>
          <w:b/>
          <w:bCs/>
          <w:sz w:val="26"/>
          <w:szCs w:val="26"/>
        </w:rPr>
      </w:pPr>
      <w:r w:rsidRPr="00BA67E9">
        <w:rPr>
          <w:b/>
          <w:bCs/>
          <w:sz w:val="26"/>
          <w:szCs w:val="26"/>
        </w:rPr>
        <w:t>DICHIARAZIONE SOSTITUTIVA AI SENSI DEL DPR 445/2000</w:t>
      </w:r>
    </w:p>
    <w:p w:rsidR="008B04A6" w:rsidRDefault="008B04A6" w:rsidP="008B04A6">
      <w:pPr>
        <w:pStyle w:val="Default"/>
        <w:jc w:val="center"/>
        <w:rPr>
          <w:b/>
          <w:bCs/>
          <w:sz w:val="26"/>
          <w:szCs w:val="26"/>
        </w:rPr>
      </w:pPr>
    </w:p>
    <w:p w:rsidR="008B04A6" w:rsidRDefault="008B04A6" w:rsidP="008B04A6">
      <w:pPr>
        <w:pStyle w:val="Default"/>
        <w:jc w:val="center"/>
        <w:rPr>
          <w:sz w:val="26"/>
          <w:szCs w:val="26"/>
        </w:rPr>
      </w:pPr>
    </w:p>
    <w:p w:rsidR="0069487E" w:rsidRPr="00BA67E9" w:rsidRDefault="008B04A6" w:rsidP="00CC5BE4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Il sottoscritto/la sottoscritta ___________________, nato/a </w:t>
      </w:r>
      <w:proofErr w:type="spellStart"/>
      <w:r w:rsidR="00207711">
        <w:rPr>
          <w:sz w:val="26"/>
          <w:szCs w:val="26"/>
        </w:rPr>
        <w:t>a</w:t>
      </w:r>
      <w:proofErr w:type="spellEnd"/>
      <w:r w:rsidR="002077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 il ____________, domiciliato/a per la carica presso la sede dell’Associazione ove appresso, nella sua qualità di ____________________ e legale rappresentante dell’organizzazione di volontariato/associazione di promozione sociale __________________________________, con </w:t>
      </w:r>
      <w:r w:rsidRPr="00BA67E9">
        <w:rPr>
          <w:color w:val="auto"/>
          <w:sz w:val="26"/>
          <w:szCs w:val="26"/>
        </w:rPr>
        <w:t>sede in</w:t>
      </w:r>
      <w:r w:rsidR="00BA67E9" w:rsidRPr="00BA67E9">
        <w:rPr>
          <w:color w:val="auto"/>
          <w:sz w:val="26"/>
          <w:szCs w:val="26"/>
          <w:u w:val="single"/>
        </w:rPr>
        <w:t>_______</w:t>
      </w:r>
      <w:r w:rsidRPr="00BA67E9">
        <w:rPr>
          <w:color w:val="auto"/>
          <w:sz w:val="26"/>
          <w:szCs w:val="26"/>
          <w:u w:val="single"/>
        </w:rPr>
        <w:t xml:space="preserve"> ______________,</w:t>
      </w:r>
      <w:r w:rsidRPr="00BA67E9">
        <w:rPr>
          <w:color w:val="auto"/>
          <w:sz w:val="26"/>
          <w:szCs w:val="26"/>
        </w:rPr>
        <w:t xml:space="preserve"> </w:t>
      </w:r>
      <w:r w:rsidRPr="00BA67E9">
        <w:rPr>
          <w:color w:val="auto"/>
          <w:sz w:val="26"/>
          <w:szCs w:val="26"/>
          <w:u w:val="single"/>
        </w:rPr>
        <w:t>Via _________________</w:t>
      </w:r>
      <w:r w:rsidR="00BA67E9">
        <w:rPr>
          <w:color w:val="auto"/>
          <w:sz w:val="26"/>
          <w:szCs w:val="26"/>
          <w:u w:val="single"/>
        </w:rPr>
        <w:t xml:space="preserve">                                     </w:t>
      </w:r>
      <w:r w:rsidRPr="00BA67E9">
        <w:rPr>
          <w:color w:val="auto"/>
          <w:sz w:val="26"/>
          <w:szCs w:val="26"/>
          <w:u w:val="single"/>
        </w:rPr>
        <w:t>___,</w:t>
      </w:r>
      <w:r w:rsidRPr="00BA67E9">
        <w:rPr>
          <w:color w:val="auto"/>
          <w:sz w:val="26"/>
          <w:szCs w:val="26"/>
        </w:rPr>
        <w:t xml:space="preserve"> </w:t>
      </w:r>
    </w:p>
    <w:p w:rsidR="008B04A6" w:rsidRDefault="0069487E" w:rsidP="00CC5BE4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Codice Fiscale</w:t>
      </w:r>
      <w:r w:rsidR="008B04A6">
        <w:rPr>
          <w:sz w:val="26"/>
          <w:szCs w:val="26"/>
        </w:rPr>
        <w:t>______________</w:t>
      </w:r>
      <w:r>
        <w:rPr>
          <w:sz w:val="26"/>
          <w:szCs w:val="26"/>
        </w:rPr>
        <w:t xml:space="preserve"> </w:t>
      </w:r>
      <w:r w:rsidR="008B04A6">
        <w:rPr>
          <w:sz w:val="26"/>
          <w:szCs w:val="26"/>
        </w:rPr>
        <w:t xml:space="preserve">Matricola INPS (eventuale) ___________, Codice INAIL (eventuale) __________, P.A.T. n. (eventuale)_______________________, </w:t>
      </w:r>
    </w:p>
    <w:p w:rsidR="008B04A6" w:rsidRDefault="008B04A6" w:rsidP="007C1457">
      <w:pPr>
        <w:pStyle w:val="Default"/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rilasciata; </w:t>
      </w:r>
    </w:p>
    <w:p w:rsidR="00A67B94" w:rsidRPr="00C4645B" w:rsidRDefault="008B04A6" w:rsidP="007C145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C4645B">
        <w:rPr>
          <w:rFonts w:ascii="Times New Roman" w:hAnsi="Times New Roman" w:cs="Times New Roman"/>
          <w:b/>
          <w:bCs/>
          <w:sz w:val="26"/>
          <w:szCs w:val="26"/>
        </w:rPr>
        <w:t xml:space="preserve">Visto </w:t>
      </w:r>
      <w:r w:rsidRPr="00C4645B">
        <w:rPr>
          <w:rFonts w:ascii="Times New Roman" w:hAnsi="Times New Roman" w:cs="Times New Roman"/>
          <w:sz w:val="26"/>
          <w:szCs w:val="26"/>
        </w:rPr>
        <w:t xml:space="preserve">il comma 2 dell’art.101 del </w:t>
      </w:r>
      <w:proofErr w:type="spellStart"/>
      <w:r w:rsidRPr="00C4645B">
        <w:rPr>
          <w:rFonts w:ascii="Times New Roman" w:hAnsi="Times New Roman" w:cs="Times New Roman"/>
          <w:sz w:val="26"/>
          <w:szCs w:val="26"/>
        </w:rPr>
        <w:t>D.lgs</w:t>
      </w:r>
      <w:proofErr w:type="spellEnd"/>
      <w:r w:rsidRPr="00C4645B">
        <w:rPr>
          <w:rFonts w:ascii="Times New Roman" w:hAnsi="Times New Roman" w:cs="Times New Roman"/>
          <w:sz w:val="26"/>
          <w:szCs w:val="26"/>
        </w:rPr>
        <w:t xml:space="preserve"> n.117/2017 e </w:t>
      </w:r>
      <w:proofErr w:type="spellStart"/>
      <w:r w:rsidRPr="00C4645B">
        <w:rPr>
          <w:rFonts w:ascii="Times New Roman" w:hAnsi="Times New Roman" w:cs="Times New Roman"/>
          <w:sz w:val="26"/>
          <w:szCs w:val="26"/>
        </w:rPr>
        <w:t>ss.</w:t>
      </w:r>
      <w:proofErr w:type="gramStart"/>
      <w:r w:rsidRPr="00C4645B">
        <w:rPr>
          <w:rFonts w:ascii="Times New Roman" w:hAnsi="Times New Roman" w:cs="Times New Roman"/>
          <w:sz w:val="26"/>
          <w:szCs w:val="26"/>
        </w:rPr>
        <w:t>mm.ii</w:t>
      </w:r>
      <w:proofErr w:type="spellEnd"/>
      <w:r w:rsidRPr="00C464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4645B">
        <w:rPr>
          <w:rFonts w:ascii="Times New Roman" w:hAnsi="Times New Roman" w:cs="Times New Roman"/>
          <w:sz w:val="26"/>
          <w:szCs w:val="26"/>
        </w:rPr>
        <w:t xml:space="preserve"> norme transitorie e di </w:t>
      </w:r>
      <w:r w:rsidR="004D3258" w:rsidRPr="00C4645B">
        <w:rPr>
          <w:rFonts w:ascii="Times New Roman" w:hAnsi="Times New Roman" w:cs="Times New Roman"/>
          <w:sz w:val="26"/>
          <w:szCs w:val="26"/>
        </w:rPr>
        <w:t xml:space="preserve"> a</w:t>
      </w:r>
      <w:r w:rsidRPr="00C4645B">
        <w:rPr>
          <w:rFonts w:ascii="Times New Roman" w:hAnsi="Times New Roman" w:cs="Times New Roman"/>
          <w:sz w:val="26"/>
          <w:szCs w:val="26"/>
        </w:rPr>
        <w:t xml:space="preserve">ttuazione </w:t>
      </w:r>
      <w:r w:rsidR="00A67B94" w:rsidRPr="00C4645B">
        <w:rPr>
          <w:rFonts w:ascii="Times New Roman" w:hAnsi="Times New Roman" w:cs="Times New Roman"/>
          <w:sz w:val="26"/>
          <w:szCs w:val="26"/>
        </w:rPr>
        <w:t>da ultimo</w:t>
      </w:r>
      <w:r w:rsidRPr="00C4645B">
        <w:rPr>
          <w:rFonts w:ascii="Times New Roman" w:hAnsi="Times New Roman" w:cs="Times New Roman"/>
          <w:sz w:val="26"/>
          <w:szCs w:val="26"/>
        </w:rPr>
        <w:t xml:space="preserve"> modificato </w:t>
      </w:r>
      <w:r w:rsidR="00A67B94" w:rsidRPr="00C4645B">
        <w:rPr>
          <w:rFonts w:ascii="Times New Roman" w:hAnsi="Times New Roman" w:cs="Times New Roman"/>
          <w:sz w:val="26"/>
          <w:szCs w:val="26"/>
        </w:rPr>
        <w:t xml:space="preserve">dal decreto-legge del 31/05/2021 n. 77, articolo 66 (in vigore dal 01/06/2021), </w:t>
      </w:r>
      <w:r w:rsidR="00C4645B">
        <w:rPr>
          <w:rFonts w:ascii="Times New Roman" w:hAnsi="Times New Roman" w:cs="Times New Roman"/>
          <w:sz w:val="26"/>
          <w:szCs w:val="26"/>
        </w:rPr>
        <w:t>il</w:t>
      </w:r>
      <w:r w:rsidRPr="00C4645B">
        <w:rPr>
          <w:rFonts w:ascii="Times New Roman" w:hAnsi="Times New Roman" w:cs="Times New Roman"/>
          <w:sz w:val="26"/>
          <w:szCs w:val="26"/>
        </w:rPr>
        <w:t xml:space="preserve"> quale</w:t>
      </w:r>
      <w:r w:rsidR="00C4645B">
        <w:rPr>
          <w:rFonts w:ascii="Times New Roman" w:hAnsi="Times New Roman" w:cs="Times New Roman"/>
          <w:sz w:val="26"/>
          <w:szCs w:val="26"/>
        </w:rPr>
        <w:t xml:space="preserve"> prevede che</w:t>
      </w:r>
      <w:r w:rsidR="00A67B94" w:rsidRPr="00C4645B">
        <w:rPr>
          <w:rFonts w:ascii="Times New Roman" w:hAnsi="Times New Roman" w:cs="Times New Roman"/>
          <w:sz w:val="26"/>
          <w:szCs w:val="26"/>
        </w:rPr>
        <w:t xml:space="preserve"> “fino all'operatività del Registro unico nazionale del Terzo settore, continuano ad applicarsi le norme previgenti ai fini e per gli effetti derivanti dall'iscrizione degli enti nei Registri </w:t>
      </w:r>
      <w:proofErr w:type="spellStart"/>
      <w:r w:rsidR="00A67B94" w:rsidRPr="00C4645B">
        <w:rPr>
          <w:rFonts w:ascii="Times New Roman" w:hAnsi="Times New Roman" w:cs="Times New Roman"/>
          <w:sz w:val="26"/>
          <w:szCs w:val="26"/>
        </w:rPr>
        <w:t>Onlus</w:t>
      </w:r>
      <w:proofErr w:type="spellEnd"/>
      <w:r w:rsidR="00A67B94" w:rsidRPr="00C4645B">
        <w:rPr>
          <w:rFonts w:ascii="Times New Roman" w:hAnsi="Times New Roman" w:cs="Times New Roman"/>
          <w:sz w:val="26"/>
          <w:szCs w:val="26"/>
        </w:rPr>
        <w:t>, Organizzazioni di Volontariato, Associazioni di promozione sociale che si adeguano alle disposizioni inderogabili del presente decreto entro il 31 maggio 2022”;</w:t>
      </w:r>
    </w:p>
    <w:p w:rsidR="008B04A6" w:rsidRDefault="008B04A6" w:rsidP="007C145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C4645B">
        <w:rPr>
          <w:rFonts w:ascii="Times New Roman" w:hAnsi="Times New Roman" w:cs="Times New Roman"/>
          <w:b/>
          <w:bCs/>
          <w:sz w:val="26"/>
          <w:szCs w:val="26"/>
        </w:rPr>
        <w:t xml:space="preserve">Visto </w:t>
      </w:r>
      <w:r w:rsidRPr="00C4645B">
        <w:rPr>
          <w:rFonts w:ascii="Times New Roman" w:hAnsi="Times New Roman" w:cs="Times New Roman"/>
          <w:sz w:val="26"/>
          <w:szCs w:val="26"/>
        </w:rPr>
        <w:t>altresì che, ai sensi del comma 3</w:t>
      </w:r>
      <w:r w:rsidR="00F55A79">
        <w:rPr>
          <w:rFonts w:ascii="Times New Roman" w:hAnsi="Times New Roman" w:cs="Times New Roman"/>
          <w:sz w:val="26"/>
          <w:szCs w:val="26"/>
        </w:rPr>
        <w:t xml:space="preserve"> </w:t>
      </w:r>
      <w:r w:rsidR="00B53692" w:rsidRPr="00C4645B">
        <w:rPr>
          <w:rFonts w:ascii="Times New Roman" w:hAnsi="Times New Roman" w:cs="Times New Roman"/>
          <w:sz w:val="26"/>
          <w:szCs w:val="26"/>
        </w:rPr>
        <w:t>dell’</w:t>
      </w:r>
      <w:r w:rsidRPr="00C4645B">
        <w:rPr>
          <w:rFonts w:ascii="Times New Roman" w:hAnsi="Times New Roman" w:cs="Times New Roman"/>
          <w:sz w:val="26"/>
          <w:szCs w:val="26"/>
        </w:rPr>
        <w:t xml:space="preserve">art.101 del sopra citato D.lgs. 117/2017 e </w:t>
      </w:r>
      <w:proofErr w:type="spellStart"/>
      <w:r w:rsidRPr="00C4645B">
        <w:rPr>
          <w:rFonts w:ascii="Times New Roman" w:hAnsi="Times New Roman" w:cs="Times New Roman"/>
          <w:sz w:val="26"/>
          <w:szCs w:val="26"/>
        </w:rPr>
        <w:t>ss.</w:t>
      </w:r>
      <w:proofErr w:type="gramStart"/>
      <w:r w:rsidRPr="00C4645B">
        <w:rPr>
          <w:rFonts w:ascii="Times New Roman" w:hAnsi="Times New Roman" w:cs="Times New Roman"/>
          <w:sz w:val="26"/>
          <w:szCs w:val="26"/>
        </w:rPr>
        <w:t>mm.ii</w:t>
      </w:r>
      <w:proofErr w:type="spellEnd"/>
      <w:r w:rsidRPr="00C464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4645B">
        <w:rPr>
          <w:rFonts w:ascii="Times New Roman" w:hAnsi="Times New Roman" w:cs="Times New Roman"/>
          <w:sz w:val="26"/>
          <w:szCs w:val="26"/>
        </w:rPr>
        <w:t xml:space="preserve"> il requisito dell’iscrizione al registro unico nazionale nell’attuale fase transitoria, si intende soddisfatto attraverso l’iscrizione degli enti ad uno dei registri attualmente previsti dalle normative di settore;</w:t>
      </w:r>
    </w:p>
    <w:p w:rsidR="007C1457" w:rsidRDefault="007C1457" w:rsidP="007C145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04A6" w:rsidRDefault="008B04A6" w:rsidP="008B04A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MANIFESTA</w:t>
      </w:r>
    </w:p>
    <w:p w:rsidR="008B04A6" w:rsidRDefault="008B04A6" w:rsidP="008B04A6">
      <w:pPr>
        <w:pStyle w:val="Default"/>
        <w:jc w:val="center"/>
        <w:rPr>
          <w:sz w:val="26"/>
          <w:szCs w:val="26"/>
        </w:rPr>
      </w:pPr>
    </w:p>
    <w:p w:rsidR="00CC5BE4" w:rsidRDefault="00BA67E9" w:rsidP="00F8564F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iCs/>
          <w:sz w:val="26"/>
          <w:szCs w:val="26"/>
        </w:rPr>
      </w:pPr>
      <w:r w:rsidRPr="00B02E6E">
        <w:rPr>
          <w:rFonts w:asciiTheme="majorBidi" w:hAnsiTheme="majorBidi" w:cstheme="majorBidi"/>
          <w:sz w:val="26"/>
          <w:szCs w:val="26"/>
        </w:rPr>
        <w:t>i</w:t>
      </w:r>
      <w:r w:rsidR="008B04A6" w:rsidRPr="00B02E6E">
        <w:rPr>
          <w:rFonts w:asciiTheme="majorBidi" w:hAnsiTheme="majorBidi" w:cstheme="majorBidi"/>
          <w:sz w:val="26"/>
          <w:szCs w:val="26"/>
        </w:rPr>
        <w:t>nteresse</w:t>
      </w:r>
      <w:r w:rsidRPr="00B02E6E">
        <w:rPr>
          <w:rFonts w:asciiTheme="majorBidi" w:hAnsiTheme="majorBidi" w:cstheme="majorBidi"/>
          <w:sz w:val="26"/>
          <w:szCs w:val="26"/>
        </w:rPr>
        <w:t xml:space="preserve"> </w:t>
      </w:r>
      <w:r w:rsidRPr="00B02E6E">
        <w:rPr>
          <w:rFonts w:asciiTheme="majorBidi" w:hAnsiTheme="majorBidi" w:cstheme="majorBidi"/>
          <w:bCs/>
          <w:iCs/>
          <w:sz w:val="26"/>
          <w:szCs w:val="26"/>
        </w:rPr>
        <w:t>alla stipula di una Convenzione</w:t>
      </w:r>
      <w:r w:rsidR="00B02E6E" w:rsidRPr="00B02E6E">
        <w:rPr>
          <w:rFonts w:asciiTheme="majorBidi" w:hAnsiTheme="majorBidi" w:cstheme="majorBidi"/>
          <w:bCs/>
          <w:iCs/>
          <w:sz w:val="26"/>
          <w:szCs w:val="26"/>
        </w:rPr>
        <w:t xml:space="preserve">, ai sensi dell’art. 56 del d.lgs. n. 117 del 2017 (Codice del terzo settore), </w:t>
      </w:r>
      <w:r w:rsidRPr="00B02E6E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255CF0">
        <w:rPr>
          <w:rFonts w:asciiTheme="majorBidi" w:hAnsiTheme="majorBidi" w:cstheme="majorBidi"/>
          <w:bCs/>
          <w:iCs/>
          <w:sz w:val="26"/>
          <w:szCs w:val="26"/>
        </w:rPr>
        <w:t>finalizzata a</w:t>
      </w:r>
      <w:r w:rsidRPr="00B02E6E">
        <w:rPr>
          <w:rFonts w:asciiTheme="majorBidi" w:hAnsiTheme="majorBidi" w:cstheme="majorBidi"/>
          <w:bCs/>
          <w:iCs/>
          <w:sz w:val="26"/>
          <w:szCs w:val="26"/>
        </w:rPr>
        <w:t>ll’attività di</w:t>
      </w:r>
      <w:r w:rsidR="00437DF6">
        <w:rPr>
          <w:rFonts w:asciiTheme="majorBidi" w:hAnsiTheme="majorBidi" w:cstheme="majorBidi"/>
          <w:bCs/>
          <w:iCs/>
          <w:sz w:val="26"/>
          <w:szCs w:val="26"/>
        </w:rPr>
        <w:t xml:space="preserve"> supporto alla</w:t>
      </w:r>
      <w:r w:rsidRPr="00B02E6E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8C2A8B">
        <w:rPr>
          <w:rFonts w:asciiTheme="majorBidi" w:hAnsiTheme="majorBidi" w:cstheme="majorBidi"/>
          <w:bCs/>
          <w:iCs/>
          <w:sz w:val="26"/>
          <w:szCs w:val="26"/>
        </w:rPr>
        <w:t>regolazione</w:t>
      </w:r>
      <w:r w:rsidRPr="00B02E6E">
        <w:rPr>
          <w:rFonts w:asciiTheme="majorBidi" w:hAnsiTheme="majorBidi" w:cstheme="majorBidi"/>
          <w:bCs/>
          <w:iCs/>
          <w:sz w:val="26"/>
          <w:szCs w:val="26"/>
        </w:rPr>
        <w:t xml:space="preserve"> dell’affluenza del pubblico, </w:t>
      </w:r>
      <w:r w:rsidR="00255CF0">
        <w:rPr>
          <w:rFonts w:asciiTheme="majorBidi" w:hAnsiTheme="majorBidi" w:cstheme="majorBidi"/>
          <w:bCs/>
          <w:iCs/>
          <w:sz w:val="26"/>
          <w:szCs w:val="26"/>
        </w:rPr>
        <w:t>alla</w:t>
      </w:r>
      <w:r w:rsidRPr="00B02E6E">
        <w:rPr>
          <w:rFonts w:asciiTheme="majorBidi" w:hAnsiTheme="majorBidi" w:cstheme="majorBidi"/>
          <w:bCs/>
          <w:iCs/>
          <w:sz w:val="26"/>
          <w:szCs w:val="26"/>
        </w:rPr>
        <w:t xml:space="preserve"> p</w:t>
      </w:r>
      <w:r w:rsidR="00B831FD">
        <w:rPr>
          <w:rFonts w:asciiTheme="majorBidi" w:hAnsiTheme="majorBidi" w:cstheme="majorBidi"/>
          <w:bCs/>
          <w:iCs/>
          <w:sz w:val="26"/>
          <w:szCs w:val="26"/>
        </w:rPr>
        <w:t>revenzione degli assembramenti,</w:t>
      </w:r>
      <w:bookmarkStart w:id="0" w:name="_GoBack"/>
      <w:bookmarkEnd w:id="0"/>
      <w:r w:rsidRPr="00B02E6E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255CF0">
        <w:rPr>
          <w:rFonts w:asciiTheme="majorBidi" w:hAnsiTheme="majorBidi" w:cstheme="majorBidi"/>
          <w:bCs/>
          <w:iCs/>
          <w:sz w:val="26"/>
          <w:szCs w:val="26"/>
        </w:rPr>
        <w:t>al</w:t>
      </w:r>
      <w:r w:rsidRPr="00B02E6E">
        <w:rPr>
          <w:rFonts w:asciiTheme="majorBidi" w:hAnsiTheme="majorBidi" w:cstheme="majorBidi"/>
          <w:bCs/>
          <w:iCs/>
          <w:sz w:val="26"/>
          <w:szCs w:val="26"/>
        </w:rPr>
        <w:t xml:space="preserve"> presidio dell’utilizzo degli strumenti per la misurazione della temperatura corporea e </w:t>
      </w:r>
      <w:r w:rsidR="00255CF0">
        <w:rPr>
          <w:rFonts w:asciiTheme="majorBidi" w:hAnsiTheme="majorBidi" w:cstheme="majorBidi"/>
          <w:bCs/>
          <w:iCs/>
          <w:sz w:val="26"/>
          <w:szCs w:val="26"/>
        </w:rPr>
        <w:t xml:space="preserve">all’applicazione </w:t>
      </w:r>
      <w:r w:rsidRPr="00B02E6E">
        <w:rPr>
          <w:rFonts w:asciiTheme="majorBidi" w:hAnsiTheme="majorBidi" w:cstheme="majorBidi"/>
          <w:bCs/>
          <w:iCs/>
          <w:sz w:val="26"/>
          <w:szCs w:val="26"/>
        </w:rPr>
        <w:t xml:space="preserve">di eventuali ulteriori misure di prevenzione per il contrasto della diffusione del contagio da Covid-19 previste dalla normativa di riferimento, presso </w:t>
      </w:r>
      <w:r w:rsidR="00A320E2" w:rsidRPr="00A320E2">
        <w:rPr>
          <w:rFonts w:asciiTheme="majorBidi" w:hAnsiTheme="majorBidi" w:cstheme="majorBidi"/>
          <w:bCs/>
          <w:iCs/>
          <w:sz w:val="26"/>
          <w:szCs w:val="26"/>
        </w:rPr>
        <w:t>gli uffici dell’Agenzia delle Entrate aventi con sede in via L. Canali, 12 - Perugia</w:t>
      </w:r>
      <w:r w:rsidR="00B02E6E" w:rsidRPr="00B02E6E">
        <w:rPr>
          <w:rFonts w:asciiTheme="majorBidi" w:hAnsiTheme="majorBidi" w:cstheme="majorBidi"/>
          <w:bCs/>
          <w:iCs/>
          <w:sz w:val="26"/>
          <w:szCs w:val="26"/>
        </w:rPr>
        <w:t>.</w:t>
      </w:r>
    </w:p>
    <w:p w:rsidR="003E2A56" w:rsidRPr="003E2A56" w:rsidRDefault="003E2A56" w:rsidP="003E2A56">
      <w:p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iCs/>
          <w:sz w:val="26"/>
          <w:szCs w:val="26"/>
        </w:rPr>
      </w:pPr>
      <w:r w:rsidRPr="003E2A56">
        <w:rPr>
          <w:rFonts w:asciiTheme="majorBidi" w:hAnsiTheme="majorBidi" w:cstheme="majorBidi"/>
          <w:bCs/>
          <w:iCs/>
          <w:sz w:val="26"/>
          <w:szCs w:val="26"/>
        </w:rPr>
        <w:t xml:space="preserve">A tal fine, ai sensi degli articoli 46 e 47 del D.P.R. 445/2000, consapevole delle sanzioni penali previste dall’art. 76 del medesimo D.P.R. 28/12/2000, n. 445 per le ipotesi di falsità in atti e dichiarazioni mendaci ivi indicate, </w:t>
      </w:r>
    </w:p>
    <w:p w:rsidR="003E2A56" w:rsidRPr="003E2A56" w:rsidRDefault="003E2A56" w:rsidP="003E2A56">
      <w:pPr>
        <w:autoSpaceDE w:val="0"/>
        <w:autoSpaceDN w:val="0"/>
        <w:adjustRightInd w:val="0"/>
        <w:ind w:left="3540" w:firstLine="708"/>
        <w:jc w:val="both"/>
        <w:rPr>
          <w:rFonts w:asciiTheme="majorBidi" w:hAnsiTheme="majorBidi" w:cstheme="majorBidi"/>
          <w:bCs/>
          <w:iCs/>
          <w:sz w:val="26"/>
          <w:szCs w:val="26"/>
        </w:rPr>
      </w:pPr>
      <w:r w:rsidRPr="003E2A56">
        <w:rPr>
          <w:rFonts w:asciiTheme="majorBidi" w:hAnsiTheme="majorBidi" w:cstheme="majorBidi"/>
          <w:b/>
          <w:bCs/>
          <w:iCs/>
          <w:sz w:val="26"/>
          <w:szCs w:val="26"/>
        </w:rPr>
        <w:t>DICHIARA</w:t>
      </w:r>
    </w:p>
    <w:p w:rsidR="00CC5BE4" w:rsidRDefault="00617E0F" w:rsidP="00617E0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iCs/>
          <w:sz w:val="26"/>
          <w:szCs w:val="26"/>
        </w:rPr>
      </w:pPr>
      <w:r w:rsidRPr="00617E0F">
        <w:rPr>
          <w:rFonts w:asciiTheme="majorBidi" w:hAnsiTheme="majorBidi" w:cstheme="majorBidi"/>
          <w:bCs/>
          <w:iCs/>
          <w:sz w:val="26"/>
          <w:szCs w:val="26"/>
        </w:rPr>
        <w:t>che l’organizzazione di volontariato/associazione di promozione sociale che rappresenta, è iscritta dal ____</w:t>
      </w:r>
      <w:r w:rsidR="007C1457">
        <w:rPr>
          <w:rFonts w:asciiTheme="majorBidi" w:hAnsiTheme="majorBidi" w:cstheme="majorBidi"/>
          <w:bCs/>
          <w:iCs/>
          <w:sz w:val="26"/>
          <w:szCs w:val="26"/>
        </w:rPr>
        <w:t xml:space="preserve">______________ </w:t>
      </w:r>
      <w:r w:rsidRPr="00617E0F">
        <w:rPr>
          <w:rFonts w:asciiTheme="majorBidi" w:hAnsiTheme="majorBidi" w:cstheme="majorBidi"/>
          <w:bCs/>
          <w:iCs/>
          <w:sz w:val="26"/>
          <w:szCs w:val="26"/>
        </w:rPr>
        <w:t>nel Registro Regionale delle Organizzazioni di Volontariato –</w:t>
      </w:r>
      <w:r w:rsidR="007C145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Pr="007C1457">
        <w:rPr>
          <w:rFonts w:asciiTheme="majorBidi" w:hAnsiTheme="majorBidi" w:cstheme="majorBidi"/>
          <w:bCs/>
          <w:iCs/>
          <w:sz w:val="26"/>
          <w:szCs w:val="26"/>
        </w:rPr>
        <w:t xml:space="preserve">pubblicato ai sensi </w:t>
      </w:r>
      <w:r w:rsidR="007C1457" w:rsidRPr="007C1457">
        <w:rPr>
          <w:rFonts w:asciiTheme="majorBidi" w:hAnsiTheme="majorBidi" w:cstheme="majorBidi"/>
          <w:bCs/>
          <w:iCs/>
          <w:sz w:val="26"/>
          <w:szCs w:val="26"/>
        </w:rPr>
        <w:t>legge regionale della Regione Umbria 9 aprile 2015, n. 11: T</w:t>
      </w:r>
      <w:r w:rsidR="007C1457" w:rsidRPr="007C1457">
        <w:rPr>
          <w:rFonts w:asciiTheme="majorBidi" w:hAnsiTheme="majorBidi" w:cstheme="majorBidi"/>
          <w:bCs/>
          <w:i/>
          <w:iCs/>
          <w:sz w:val="26"/>
          <w:szCs w:val="26"/>
        </w:rPr>
        <w:t>esto unico in materia di sanità e servizi sociali</w:t>
      </w:r>
      <w:r w:rsidR="007C1457" w:rsidRPr="007C1457">
        <w:rPr>
          <w:rFonts w:asciiTheme="majorBidi" w:hAnsiTheme="majorBidi" w:cstheme="majorBidi"/>
          <w:bCs/>
          <w:iCs/>
          <w:sz w:val="26"/>
          <w:szCs w:val="26"/>
        </w:rPr>
        <w:t xml:space="preserve">, al Titolo XI, Capo I, Sezione I </w:t>
      </w:r>
      <w:hyperlink r:id="rId7" w:history="1">
        <w:r w:rsidR="007C1457" w:rsidRPr="007C1457">
          <w:rPr>
            <w:rStyle w:val="Collegamentoipertestuale"/>
            <w:rFonts w:asciiTheme="majorBidi" w:hAnsiTheme="majorBidi" w:cstheme="majorBidi"/>
            <w:bCs/>
            <w:iCs/>
            <w:color w:val="auto"/>
            <w:sz w:val="26"/>
            <w:szCs w:val="26"/>
            <w:u w:val="none"/>
          </w:rPr>
          <w:t>(Organizzazioni di volontariato), artt. 369-386</w:t>
        </w:r>
      </w:hyperlink>
      <w:r w:rsidR="007C1457">
        <w:rPr>
          <w:rFonts w:asciiTheme="majorBidi" w:hAnsiTheme="majorBidi" w:cstheme="majorBidi"/>
          <w:bCs/>
          <w:iCs/>
          <w:sz w:val="26"/>
          <w:szCs w:val="26"/>
        </w:rPr>
        <w:t>;</w:t>
      </w:r>
      <w:r w:rsidR="007C1457" w:rsidRPr="007C145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Pr="007C1457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="00CC5BE4" w:rsidRPr="007C1457">
        <w:rPr>
          <w:rFonts w:asciiTheme="majorBidi" w:hAnsiTheme="majorBidi" w:cstheme="majorBidi"/>
          <w:bCs/>
          <w:iCs/>
          <w:sz w:val="26"/>
          <w:szCs w:val="26"/>
        </w:rPr>
        <w:t xml:space="preserve">                                                                                   </w:t>
      </w:r>
    </w:p>
    <w:p w:rsidR="00CC5BE4" w:rsidRDefault="00CC5BE4" w:rsidP="00617E0F">
      <w:pPr>
        <w:pStyle w:val="Paragrafoelenco"/>
        <w:numPr>
          <w:ilvl w:val="0"/>
          <w:numId w:val="2"/>
        </w:numPr>
        <w:spacing w:before="120"/>
        <w:contextualSpacing w:val="0"/>
        <w:jc w:val="both"/>
        <w:rPr>
          <w:rFonts w:asciiTheme="majorBidi" w:hAnsiTheme="majorBidi" w:cstheme="majorBidi"/>
          <w:bCs/>
          <w:iCs/>
          <w:sz w:val="26"/>
          <w:szCs w:val="26"/>
        </w:rPr>
      </w:pPr>
      <w:r w:rsidRPr="00CC5BE4">
        <w:rPr>
          <w:rFonts w:asciiTheme="majorBidi" w:hAnsiTheme="majorBidi" w:cstheme="majorBidi"/>
          <w:bCs/>
          <w:iCs/>
          <w:sz w:val="26"/>
          <w:szCs w:val="26"/>
        </w:rPr>
        <w:t>di essere a conoscenza che la presente richiesta non costituisce proposta contrattuale e non vincola in alcun modo l’Agenzia che sarà libera di seguire anche altre procedure, e che la stessa Amministrazione si riserva di interrompere in qualsiasi momento, per sue valutazioni insindacabili, il procedimento avviato, senza che i soggetti richiedenti possano vantare alcuna pretesa;</w:t>
      </w:r>
    </w:p>
    <w:p w:rsidR="008B04A6" w:rsidRDefault="00CC5BE4" w:rsidP="00617E0F">
      <w:pPr>
        <w:pStyle w:val="Paragrafoelenco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Bidi" w:hAnsiTheme="majorBidi" w:cstheme="majorBidi"/>
          <w:bCs/>
          <w:iCs/>
          <w:sz w:val="26"/>
          <w:szCs w:val="26"/>
        </w:rPr>
      </w:pPr>
      <w:r w:rsidRPr="00CC5BE4">
        <w:rPr>
          <w:rFonts w:asciiTheme="majorBidi" w:hAnsiTheme="majorBidi" w:cstheme="majorBidi"/>
          <w:bCs/>
          <w:iCs/>
          <w:sz w:val="26"/>
          <w:szCs w:val="26"/>
        </w:rPr>
        <w:t xml:space="preserve">di essere </w:t>
      </w:r>
      <w:r w:rsidR="008B04A6" w:rsidRPr="00CC5BE4">
        <w:rPr>
          <w:rFonts w:asciiTheme="majorBidi" w:hAnsiTheme="majorBidi" w:cstheme="majorBidi"/>
          <w:bCs/>
          <w:iCs/>
          <w:sz w:val="26"/>
          <w:szCs w:val="26"/>
        </w:rPr>
        <w:t>consapevole del fatto che le convenzioni sottoscritte ai sensi del citato art. 56 possono prevedere esclusivamente il rimborso delle spese effettivamen</w:t>
      </w:r>
      <w:r w:rsidR="00B02E6E" w:rsidRPr="00CC5BE4">
        <w:rPr>
          <w:rFonts w:asciiTheme="majorBidi" w:hAnsiTheme="majorBidi" w:cstheme="majorBidi"/>
          <w:bCs/>
          <w:iCs/>
          <w:sz w:val="26"/>
          <w:szCs w:val="26"/>
        </w:rPr>
        <w:t>te sostenute e documentate, con</w:t>
      </w:r>
      <w:r w:rsidR="008B04A6" w:rsidRPr="00CC5BE4">
        <w:rPr>
          <w:rFonts w:asciiTheme="majorBidi" w:hAnsiTheme="majorBidi" w:cstheme="majorBidi"/>
          <w:bCs/>
          <w:iCs/>
          <w:sz w:val="26"/>
          <w:szCs w:val="26"/>
        </w:rPr>
        <w:t xml:space="preserve"> esclusione di qualsiasi attribuzione a titolo di maggiorazione, accantonamento, ricarico o simili, e con la limitazione del rimborso dei costi indiretti alla quota parte imputabile direttamente all’attività oggetto della convenzione</w:t>
      </w:r>
      <w:r w:rsidR="00171EA9">
        <w:rPr>
          <w:rFonts w:asciiTheme="majorBidi" w:hAnsiTheme="majorBidi" w:cstheme="majorBidi"/>
          <w:bCs/>
          <w:iCs/>
          <w:sz w:val="26"/>
          <w:szCs w:val="26"/>
        </w:rPr>
        <w:t>;</w:t>
      </w:r>
    </w:p>
    <w:p w:rsidR="00617E0F" w:rsidRPr="00617E0F" w:rsidRDefault="00617E0F" w:rsidP="00617E0F">
      <w:pPr>
        <w:pStyle w:val="Paragrafoelenco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Theme="majorBidi" w:hAnsiTheme="majorBidi" w:cstheme="majorBidi"/>
          <w:bCs/>
          <w:iCs/>
          <w:sz w:val="26"/>
          <w:szCs w:val="26"/>
        </w:rPr>
      </w:pPr>
      <w:r w:rsidRPr="00617E0F">
        <w:rPr>
          <w:rFonts w:asciiTheme="majorBidi" w:hAnsiTheme="majorBidi" w:cstheme="majorBidi"/>
          <w:bCs/>
          <w:iCs/>
          <w:sz w:val="26"/>
          <w:szCs w:val="26"/>
        </w:rPr>
        <w:t xml:space="preserve">di autorizzare espressamente l’Agenzia delle Entrate ad effettuare le comunicazioni al seguente indirizzo </w:t>
      </w:r>
      <w:r>
        <w:rPr>
          <w:rFonts w:asciiTheme="majorBidi" w:hAnsiTheme="majorBidi" w:cstheme="majorBidi"/>
          <w:bCs/>
          <w:iCs/>
          <w:sz w:val="26"/>
          <w:szCs w:val="26"/>
        </w:rPr>
        <w:t>P</w:t>
      </w:r>
      <w:r w:rsidRPr="00617E0F">
        <w:rPr>
          <w:rFonts w:asciiTheme="majorBidi" w:hAnsiTheme="majorBidi" w:cstheme="majorBidi"/>
          <w:bCs/>
          <w:iCs/>
          <w:sz w:val="26"/>
          <w:szCs w:val="26"/>
        </w:rPr>
        <w:t>EC:</w:t>
      </w:r>
      <w:r w:rsidR="00A1431C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Pr="00617E0F">
        <w:rPr>
          <w:rFonts w:asciiTheme="majorBidi" w:hAnsiTheme="majorBidi" w:cstheme="majorBidi"/>
          <w:bCs/>
          <w:iCs/>
          <w:sz w:val="26"/>
          <w:szCs w:val="26"/>
        </w:rPr>
        <w:t>____________________</w:t>
      </w:r>
      <w:r w:rsidR="00A1431C">
        <w:rPr>
          <w:rFonts w:asciiTheme="majorBidi" w:hAnsiTheme="majorBidi" w:cstheme="majorBidi"/>
          <w:bCs/>
          <w:iCs/>
          <w:sz w:val="26"/>
          <w:szCs w:val="26"/>
        </w:rPr>
        <w:t>__</w:t>
      </w:r>
      <w:r w:rsidRPr="00617E0F">
        <w:rPr>
          <w:rFonts w:asciiTheme="majorBidi" w:hAnsiTheme="majorBidi" w:cstheme="majorBidi"/>
          <w:bCs/>
          <w:iCs/>
          <w:sz w:val="26"/>
          <w:szCs w:val="26"/>
        </w:rPr>
        <w:t xml:space="preserve">_______________________; </w:t>
      </w:r>
    </w:p>
    <w:p w:rsidR="00617E0F" w:rsidRPr="00617E0F" w:rsidRDefault="00617E0F" w:rsidP="00617E0F">
      <w:pPr>
        <w:pStyle w:val="Paragrafoelenco"/>
        <w:contextualSpacing w:val="0"/>
        <w:rPr>
          <w:rFonts w:asciiTheme="majorBidi" w:hAnsiTheme="majorBidi" w:cstheme="majorBidi"/>
          <w:bCs/>
          <w:iCs/>
          <w:sz w:val="26"/>
          <w:szCs w:val="26"/>
        </w:rPr>
      </w:pPr>
      <w:r w:rsidRPr="00617E0F">
        <w:rPr>
          <w:rFonts w:asciiTheme="majorBidi" w:hAnsiTheme="majorBidi" w:cstheme="majorBidi"/>
          <w:bCs/>
          <w:iCs/>
          <w:sz w:val="26"/>
          <w:szCs w:val="26"/>
        </w:rPr>
        <w:t>e/o alla seguente e-mail:</w:t>
      </w:r>
      <w:r w:rsidR="00A1431C">
        <w:rPr>
          <w:rFonts w:asciiTheme="majorBidi" w:hAnsiTheme="majorBidi" w:cstheme="majorBidi"/>
          <w:bCs/>
          <w:iCs/>
          <w:sz w:val="26"/>
          <w:szCs w:val="26"/>
        </w:rPr>
        <w:t xml:space="preserve"> </w:t>
      </w:r>
      <w:r w:rsidRPr="00617E0F">
        <w:rPr>
          <w:rFonts w:asciiTheme="majorBidi" w:hAnsiTheme="majorBidi" w:cstheme="majorBidi"/>
          <w:bCs/>
          <w:iCs/>
          <w:sz w:val="26"/>
          <w:szCs w:val="26"/>
        </w:rPr>
        <w:t>_______________________________________________;</w:t>
      </w:r>
    </w:p>
    <w:p w:rsidR="00B02E6E" w:rsidRDefault="00B02E6E" w:rsidP="008B04A6">
      <w:pPr>
        <w:pStyle w:val="Default"/>
        <w:rPr>
          <w:b/>
          <w:bCs/>
          <w:color w:val="auto"/>
          <w:sz w:val="26"/>
          <w:szCs w:val="26"/>
        </w:rPr>
      </w:pPr>
    </w:p>
    <w:p w:rsidR="008B04A6" w:rsidRDefault="008B04A6" w:rsidP="008B04A6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Si allega documento di identità in corso di validità del dichiarante. </w:t>
      </w:r>
    </w:p>
    <w:p w:rsidR="00207711" w:rsidRDefault="00207711" w:rsidP="008B04A6">
      <w:pPr>
        <w:pStyle w:val="Default"/>
        <w:rPr>
          <w:color w:val="auto"/>
          <w:sz w:val="26"/>
          <w:szCs w:val="26"/>
        </w:rPr>
      </w:pPr>
    </w:p>
    <w:p w:rsidR="00207711" w:rsidRDefault="00207711" w:rsidP="008B04A6">
      <w:pPr>
        <w:pStyle w:val="Default"/>
        <w:rPr>
          <w:color w:val="auto"/>
          <w:sz w:val="26"/>
          <w:szCs w:val="26"/>
        </w:rPr>
      </w:pPr>
    </w:p>
    <w:p w:rsidR="008B04A6" w:rsidRDefault="008B04A6" w:rsidP="008B04A6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Luogo e Data___________ __/__/____ </w:t>
      </w:r>
      <w:r w:rsidR="00207711">
        <w:rPr>
          <w:color w:val="auto"/>
          <w:sz w:val="26"/>
          <w:szCs w:val="26"/>
        </w:rPr>
        <w:tab/>
      </w:r>
      <w:r w:rsidR="00207711"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 xml:space="preserve">Timbro e firma del dichiarante </w:t>
      </w:r>
    </w:p>
    <w:p w:rsidR="00207711" w:rsidRDefault="00207711" w:rsidP="008B04A6">
      <w:pPr>
        <w:pStyle w:val="Default"/>
        <w:rPr>
          <w:color w:val="auto"/>
          <w:sz w:val="26"/>
          <w:szCs w:val="26"/>
        </w:rPr>
      </w:pPr>
    </w:p>
    <w:p w:rsidR="00AB3203" w:rsidRDefault="00207711" w:rsidP="00207711">
      <w:pPr>
        <w:ind w:left="4248" w:firstLine="708"/>
      </w:pPr>
      <w:r>
        <w:rPr>
          <w:rFonts w:ascii="Arial Unicode MS" w:eastAsia="Arial Unicode MS" w:cs="Arial Unicode MS"/>
          <w:sz w:val="26"/>
          <w:szCs w:val="26"/>
        </w:rPr>
        <w:t xml:space="preserve"> </w:t>
      </w:r>
      <w:r w:rsidR="007C287C">
        <w:rPr>
          <w:rFonts w:ascii="Arial Unicode MS" w:eastAsia="Arial Unicode MS" w:cs="Arial Unicode MS"/>
          <w:sz w:val="26"/>
          <w:szCs w:val="26"/>
        </w:rPr>
        <w:t xml:space="preserve">   </w:t>
      </w:r>
      <w:r w:rsidR="008B04A6">
        <w:rPr>
          <w:rFonts w:ascii="Arial Unicode MS" w:eastAsia="Arial Unicode MS" w:cs="Arial Unicode MS"/>
          <w:sz w:val="26"/>
          <w:szCs w:val="26"/>
        </w:rPr>
        <w:t>________________________</w:t>
      </w:r>
    </w:p>
    <w:sectPr w:rsidR="00AB320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B8" w:rsidRDefault="00F554B8" w:rsidP="00BA67E9">
      <w:pPr>
        <w:spacing w:after="0" w:line="240" w:lineRule="auto"/>
      </w:pPr>
      <w:r>
        <w:separator/>
      </w:r>
    </w:p>
  </w:endnote>
  <w:endnote w:type="continuationSeparator" w:id="0">
    <w:p w:rsidR="00F554B8" w:rsidRDefault="00F554B8" w:rsidP="00BA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B8" w:rsidRDefault="00F554B8" w:rsidP="00BA67E9">
      <w:pPr>
        <w:spacing w:after="0" w:line="240" w:lineRule="auto"/>
      </w:pPr>
      <w:r>
        <w:separator/>
      </w:r>
    </w:p>
  </w:footnote>
  <w:footnote w:type="continuationSeparator" w:id="0">
    <w:p w:rsidR="00F554B8" w:rsidRDefault="00F554B8" w:rsidP="00BA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7E9" w:rsidRDefault="00BA67E9" w:rsidP="00BA67E9">
    <w:pPr>
      <w:pStyle w:val="Intestazione"/>
      <w:jc w:val="center"/>
    </w:pPr>
    <w:r>
      <w:t>ISTANZA MANIFESTAZIONE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2719"/>
    <w:multiLevelType w:val="hybridMultilevel"/>
    <w:tmpl w:val="05829EBA"/>
    <w:lvl w:ilvl="0" w:tplc="4838F4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69E3"/>
    <w:multiLevelType w:val="hybridMultilevel"/>
    <w:tmpl w:val="795E81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A6"/>
    <w:rsid w:val="00171EA9"/>
    <w:rsid w:val="001A1CBB"/>
    <w:rsid w:val="00202E27"/>
    <w:rsid w:val="00207711"/>
    <w:rsid w:val="00255CF0"/>
    <w:rsid w:val="00373A83"/>
    <w:rsid w:val="00386B51"/>
    <w:rsid w:val="003E2A56"/>
    <w:rsid w:val="00437DF6"/>
    <w:rsid w:val="004527A9"/>
    <w:rsid w:val="004801CD"/>
    <w:rsid w:val="004D3258"/>
    <w:rsid w:val="005D1FFC"/>
    <w:rsid w:val="00617E0F"/>
    <w:rsid w:val="00677820"/>
    <w:rsid w:val="0069487E"/>
    <w:rsid w:val="00697BB1"/>
    <w:rsid w:val="00764092"/>
    <w:rsid w:val="007C1457"/>
    <w:rsid w:val="007C287C"/>
    <w:rsid w:val="008931A1"/>
    <w:rsid w:val="008B04A6"/>
    <w:rsid w:val="008C2A8B"/>
    <w:rsid w:val="00980218"/>
    <w:rsid w:val="00A1431C"/>
    <w:rsid w:val="00A14F20"/>
    <w:rsid w:val="00A320E2"/>
    <w:rsid w:val="00A67B94"/>
    <w:rsid w:val="00A97CED"/>
    <w:rsid w:val="00B02E6E"/>
    <w:rsid w:val="00B53692"/>
    <w:rsid w:val="00B831FD"/>
    <w:rsid w:val="00BA67E9"/>
    <w:rsid w:val="00C130A3"/>
    <w:rsid w:val="00C4645B"/>
    <w:rsid w:val="00CC5BE4"/>
    <w:rsid w:val="00D10F2C"/>
    <w:rsid w:val="00D66F4B"/>
    <w:rsid w:val="00DE569E"/>
    <w:rsid w:val="00E029BB"/>
    <w:rsid w:val="00F554B8"/>
    <w:rsid w:val="00F55A79"/>
    <w:rsid w:val="00F8564F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DB21"/>
  <w15:docId w15:val="{399F1F62-FE8C-4D8C-BEC6-3FD266EC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0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87E"/>
    <w:rPr>
      <w:rFonts w:ascii="Tahoma" w:hAnsi="Tahoma" w:cs="Tahoma"/>
      <w:sz w:val="16"/>
      <w:szCs w:val="16"/>
    </w:rPr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"/>
    <w:basedOn w:val="Normale"/>
    <w:link w:val="ParagrafoelencoCarattere"/>
    <w:uiPriority w:val="34"/>
    <w:qFormat/>
    <w:rsid w:val="0069487E"/>
    <w:pPr>
      <w:ind w:left="720"/>
      <w:contextualSpacing/>
    </w:pPr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link w:val="Paragrafoelenco"/>
    <w:uiPriority w:val="34"/>
    <w:locked/>
    <w:rsid w:val="0069487E"/>
  </w:style>
  <w:style w:type="paragraph" w:styleId="Intestazione">
    <w:name w:val="header"/>
    <w:basedOn w:val="Normale"/>
    <w:link w:val="IntestazioneCarattere"/>
    <w:uiPriority w:val="99"/>
    <w:unhideWhenUsed/>
    <w:rsid w:val="00BA6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7E9"/>
  </w:style>
  <w:style w:type="paragraph" w:styleId="Pidipagina">
    <w:name w:val="footer"/>
    <w:basedOn w:val="Normale"/>
    <w:link w:val="PidipaginaCarattere"/>
    <w:uiPriority w:val="99"/>
    <w:unhideWhenUsed/>
    <w:rsid w:val="00BA67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7E9"/>
  </w:style>
  <w:style w:type="character" w:styleId="Collegamentoipertestuale">
    <w:name w:val="Hyperlink"/>
    <w:basedOn w:val="Carpredefinitoparagrafo"/>
    <w:uiPriority w:val="99"/>
    <w:unhideWhenUsed/>
    <w:rsid w:val="007C1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gione.umbria.it/documents/18/1647131/Legge+regionale+9+aprile+2015%2C%20n.+11+-+Testo+unico+in+materia+di+sanit%C3%A0%20e+servizi+sociali/7f701ccf-8f9d-4d2f-a2ff-e1961f7cd2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Adele Rega</dc:creator>
  <cp:lastModifiedBy>GIULI JVANA</cp:lastModifiedBy>
  <cp:revision>6</cp:revision>
  <dcterms:created xsi:type="dcterms:W3CDTF">2021-12-21T09:58:00Z</dcterms:created>
  <dcterms:modified xsi:type="dcterms:W3CDTF">2021-12-21T14:35:00Z</dcterms:modified>
</cp:coreProperties>
</file>