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4F8D" w14:textId="77777777" w:rsidR="006A684F" w:rsidRPr="000A2DA9" w:rsidRDefault="006A684F" w:rsidP="006A684F">
      <w:pPr>
        <w:pStyle w:val="Normale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rFonts w:ascii="Calibri" w:eastAsia="Calibri" w:hAnsi="Calibri" w:cs="Calibri"/>
          <w:b/>
          <w:bCs/>
        </w:rPr>
      </w:pPr>
      <w:bookmarkStart w:id="0" w:name="_GoBack"/>
      <w:bookmarkEnd w:id="0"/>
      <w:r>
        <w:rPr>
          <w:rFonts w:ascii="Calibri" w:eastAsia="Calibri" w:hAnsi="Calibri" w:cs="Calibri"/>
          <w:b/>
          <w:bCs/>
        </w:rPr>
        <w:t>P</w:t>
      </w:r>
      <w:r w:rsidRPr="00A562E1">
        <w:rPr>
          <w:rFonts w:ascii="Calibri" w:eastAsia="Calibri" w:hAnsi="Calibri" w:cs="Calibri"/>
          <w:b/>
          <w:bCs/>
        </w:rPr>
        <w:t>rova scritta del concorso pubblico per il reclutamento di dieci (10) dirigenti di seconda fascia da destinare in via prioritaria alla direzione di uffici preposti ad attività operative di gestione dei servizi catastali di competenza dell’Agenzia delle entrate (provvedimento n. 15519 del 21 gennaio 2019)</w:t>
      </w:r>
    </w:p>
    <w:p w14:paraId="09243889" w14:textId="77777777" w:rsidR="006A684F" w:rsidRDefault="006A684F" w:rsidP="00E44A8C">
      <w:pPr>
        <w:pStyle w:val="Corpotesto"/>
        <w:tabs>
          <w:tab w:val="left" w:pos="9623"/>
        </w:tabs>
        <w:ind w:left="112"/>
        <w:jc w:val="both"/>
      </w:pPr>
    </w:p>
    <w:p w14:paraId="16AD1554" w14:textId="77777777" w:rsidR="006A684F" w:rsidRDefault="006A684F" w:rsidP="00E44A8C">
      <w:pPr>
        <w:pStyle w:val="Corpotesto"/>
        <w:tabs>
          <w:tab w:val="left" w:pos="9623"/>
        </w:tabs>
        <w:ind w:left="112"/>
        <w:jc w:val="both"/>
      </w:pPr>
    </w:p>
    <w:p w14:paraId="51FCAA23" w14:textId="1EEDE03E" w:rsidR="00E44A8C" w:rsidRPr="0043061F" w:rsidRDefault="00E44A8C" w:rsidP="00B07901">
      <w:pPr>
        <w:pStyle w:val="Corpotesto"/>
        <w:tabs>
          <w:tab w:val="left" w:pos="9623"/>
        </w:tabs>
        <w:spacing w:line="360" w:lineRule="auto"/>
        <w:ind w:left="112"/>
      </w:pPr>
      <w:r w:rsidRPr="0043061F">
        <w:t>Il/la</w:t>
      </w:r>
      <w:r w:rsidRPr="0043061F">
        <w:rPr>
          <w:spacing w:val="42"/>
        </w:rPr>
        <w:t xml:space="preserve"> </w:t>
      </w:r>
      <w:r w:rsidRPr="0043061F">
        <w:t xml:space="preserve">Sottoscritto/a  </w:t>
      </w:r>
      <w:r w:rsidRPr="0043061F">
        <w:rPr>
          <w:u w:val="single"/>
        </w:rPr>
        <w:t xml:space="preserve"> </w:t>
      </w:r>
      <w:r w:rsidRPr="0043061F">
        <w:rPr>
          <w:u w:val="single"/>
        </w:rPr>
        <w:tab/>
      </w:r>
    </w:p>
    <w:p w14:paraId="6517E3C5" w14:textId="77777777" w:rsidR="00E44A8C" w:rsidRPr="0043061F" w:rsidRDefault="00E44A8C" w:rsidP="00B07901">
      <w:pPr>
        <w:pStyle w:val="Corpotesto"/>
        <w:tabs>
          <w:tab w:val="left" w:pos="4819"/>
          <w:tab w:val="left" w:pos="5669"/>
          <w:tab w:val="left" w:pos="9568"/>
        </w:tabs>
        <w:spacing w:before="83" w:line="360" w:lineRule="auto"/>
        <w:ind w:left="112" w:right="296"/>
      </w:pPr>
      <w:r w:rsidRPr="0043061F">
        <w:t>nato/a</w:t>
      </w:r>
      <w:r w:rsidRPr="0043061F">
        <w:rPr>
          <w:u w:val="single"/>
        </w:rPr>
        <w:t xml:space="preserve"> </w:t>
      </w:r>
      <w:proofErr w:type="gramStart"/>
      <w:r w:rsidRPr="0043061F">
        <w:rPr>
          <w:u w:val="single"/>
        </w:rPr>
        <w:tab/>
      </w:r>
      <w:r w:rsidRPr="0043061F">
        <w:t>(</w:t>
      </w:r>
      <w:r w:rsidRPr="0043061F">
        <w:rPr>
          <w:u w:val="single"/>
        </w:rPr>
        <w:t xml:space="preserve"> </w:t>
      </w:r>
      <w:r w:rsidRPr="0043061F">
        <w:rPr>
          <w:u w:val="single"/>
        </w:rPr>
        <w:tab/>
      </w:r>
      <w:proofErr w:type="gramEnd"/>
      <w:r w:rsidRPr="0043061F">
        <w:t>)</w:t>
      </w:r>
      <w:r w:rsidRPr="0043061F">
        <w:rPr>
          <w:spacing w:val="43"/>
        </w:rPr>
        <w:t xml:space="preserve"> </w:t>
      </w:r>
      <w:r w:rsidRPr="0043061F">
        <w:t>il</w:t>
      </w:r>
      <w:r w:rsidRPr="0043061F">
        <w:rPr>
          <w:u w:val="single"/>
        </w:rPr>
        <w:t xml:space="preserve"> </w:t>
      </w:r>
      <w:r w:rsidRPr="0043061F">
        <w:rPr>
          <w:u w:val="single"/>
        </w:rPr>
        <w:tab/>
      </w:r>
      <w:r w:rsidRPr="0043061F">
        <w:rPr>
          <w:spacing w:val="-12"/>
        </w:rPr>
        <w:t xml:space="preserve">, </w:t>
      </w:r>
      <w:r w:rsidRPr="0043061F">
        <w:t>residente</w:t>
      </w:r>
      <w:r w:rsidRPr="0043061F">
        <w:rPr>
          <w:spacing w:val="-13"/>
        </w:rPr>
        <w:t xml:space="preserve"> </w:t>
      </w:r>
      <w:r w:rsidRPr="0043061F">
        <w:t>a</w:t>
      </w:r>
      <w:r w:rsidRPr="0043061F">
        <w:rPr>
          <w:u w:val="single"/>
        </w:rPr>
        <w:t xml:space="preserve"> </w:t>
      </w:r>
      <w:r w:rsidRPr="0043061F">
        <w:rPr>
          <w:u w:val="single"/>
        </w:rPr>
        <w:tab/>
      </w:r>
      <w:r w:rsidRPr="0043061F">
        <w:rPr>
          <w:u w:val="single"/>
        </w:rPr>
        <w:tab/>
      </w:r>
      <w:r w:rsidRPr="0043061F">
        <w:rPr>
          <w:u w:val="single"/>
        </w:rPr>
        <w:tab/>
      </w:r>
      <w:r w:rsidRPr="0043061F">
        <w:rPr>
          <w:spacing w:val="-11"/>
        </w:rPr>
        <w:t xml:space="preserve">, </w:t>
      </w:r>
      <w:r w:rsidRPr="0043061F">
        <w:t>documento</w:t>
      </w:r>
      <w:r w:rsidRPr="0043061F">
        <w:rPr>
          <w:spacing w:val="-20"/>
        </w:rPr>
        <w:t xml:space="preserve"> </w:t>
      </w:r>
      <w:r w:rsidRPr="0043061F">
        <w:t>di</w:t>
      </w:r>
      <w:r w:rsidRPr="0043061F">
        <w:rPr>
          <w:spacing w:val="-20"/>
        </w:rPr>
        <w:t xml:space="preserve"> </w:t>
      </w:r>
      <w:r w:rsidRPr="0043061F">
        <w:t>identità</w:t>
      </w:r>
      <w:r w:rsidRPr="0043061F">
        <w:rPr>
          <w:spacing w:val="-20"/>
        </w:rPr>
        <w:t xml:space="preserve"> </w:t>
      </w:r>
      <w:r w:rsidRPr="0043061F">
        <w:t>n.</w:t>
      </w:r>
      <w:r w:rsidRPr="0043061F">
        <w:rPr>
          <w:spacing w:val="-3"/>
        </w:rPr>
        <w:t xml:space="preserve"> </w:t>
      </w:r>
      <w:r w:rsidRPr="0043061F">
        <w:rPr>
          <w:u w:val="single"/>
        </w:rPr>
        <w:t xml:space="preserve"> </w:t>
      </w:r>
      <w:r w:rsidRPr="0043061F">
        <w:rPr>
          <w:u w:val="single"/>
        </w:rPr>
        <w:tab/>
      </w:r>
      <w:r w:rsidRPr="0043061F">
        <w:rPr>
          <w:u w:val="single"/>
        </w:rPr>
        <w:tab/>
      </w:r>
      <w:r w:rsidRPr="0043061F">
        <w:rPr>
          <w:u w:val="single"/>
        </w:rPr>
        <w:tab/>
      </w:r>
      <w:r w:rsidRPr="0043061F">
        <w:rPr>
          <w:w w:val="35"/>
          <w:u w:val="single"/>
        </w:rPr>
        <w:t xml:space="preserve"> </w:t>
      </w:r>
    </w:p>
    <w:p w14:paraId="6089DB59" w14:textId="262492E8" w:rsidR="00E44A8C" w:rsidRPr="0043061F" w:rsidRDefault="00E44A8C" w:rsidP="00B07901">
      <w:pPr>
        <w:pStyle w:val="Corpotesto"/>
        <w:tabs>
          <w:tab w:val="left" w:pos="5765"/>
          <w:tab w:val="left" w:pos="9596"/>
        </w:tabs>
        <w:spacing w:line="360" w:lineRule="auto"/>
        <w:ind w:left="112"/>
      </w:pPr>
      <w:r w:rsidRPr="0043061F">
        <w:t>rilasciato</w:t>
      </w:r>
      <w:r w:rsidRPr="0043061F">
        <w:rPr>
          <w:spacing w:val="-22"/>
        </w:rPr>
        <w:t xml:space="preserve"> </w:t>
      </w:r>
      <w:r w:rsidRPr="0043061F">
        <w:t>da</w:t>
      </w:r>
      <w:r w:rsidRPr="0043061F">
        <w:rPr>
          <w:u w:val="single"/>
        </w:rPr>
        <w:t xml:space="preserve"> </w:t>
      </w:r>
      <w:r w:rsidRPr="0043061F">
        <w:rPr>
          <w:u w:val="single"/>
        </w:rPr>
        <w:tab/>
      </w:r>
      <w:r w:rsidR="00B07901">
        <w:t xml:space="preserve">, il </w:t>
      </w:r>
      <w:r w:rsidRPr="0043061F">
        <w:rPr>
          <w:u w:val="single"/>
        </w:rPr>
        <w:tab/>
      </w:r>
      <w:r w:rsidRPr="0043061F">
        <w:t>,</w:t>
      </w:r>
    </w:p>
    <w:p w14:paraId="23B0DCEB" w14:textId="77777777" w:rsidR="00E44A8C" w:rsidRPr="0043061F" w:rsidRDefault="00E44A8C" w:rsidP="00E44A8C">
      <w:pPr>
        <w:pStyle w:val="Corpotesto"/>
        <w:spacing w:before="1"/>
        <w:rPr>
          <w:sz w:val="32"/>
        </w:rPr>
      </w:pPr>
    </w:p>
    <w:p w14:paraId="5317F950" w14:textId="77777777" w:rsidR="00E44A8C" w:rsidRPr="0043061F" w:rsidRDefault="00E44A8C" w:rsidP="00E44A8C">
      <w:pPr>
        <w:pStyle w:val="Corpotesto"/>
        <w:spacing w:line="350" w:lineRule="auto"/>
        <w:ind w:left="112"/>
      </w:pPr>
      <w:r w:rsidRPr="0043061F">
        <w:t>consapevole</w:t>
      </w:r>
      <w:r w:rsidRPr="0043061F">
        <w:rPr>
          <w:spacing w:val="-18"/>
        </w:rPr>
        <w:t xml:space="preserve"> </w:t>
      </w:r>
      <w:r w:rsidRPr="0043061F">
        <w:t>delle</w:t>
      </w:r>
      <w:r w:rsidRPr="0043061F">
        <w:rPr>
          <w:spacing w:val="-19"/>
        </w:rPr>
        <w:t xml:space="preserve"> </w:t>
      </w:r>
      <w:r w:rsidRPr="0043061F">
        <w:t>conseguenze</w:t>
      </w:r>
      <w:r w:rsidRPr="0043061F">
        <w:rPr>
          <w:spacing w:val="-18"/>
        </w:rPr>
        <w:t xml:space="preserve"> </w:t>
      </w:r>
      <w:r w:rsidRPr="0043061F">
        <w:t>penali</w:t>
      </w:r>
      <w:r w:rsidRPr="0043061F">
        <w:rPr>
          <w:spacing w:val="-18"/>
        </w:rPr>
        <w:t xml:space="preserve"> </w:t>
      </w:r>
      <w:r w:rsidRPr="0043061F">
        <w:t>previste</w:t>
      </w:r>
      <w:r w:rsidRPr="0043061F">
        <w:rPr>
          <w:spacing w:val="-16"/>
        </w:rPr>
        <w:t xml:space="preserve"> </w:t>
      </w:r>
      <w:r w:rsidRPr="0043061F">
        <w:t>dalla</w:t>
      </w:r>
      <w:r w:rsidRPr="0043061F">
        <w:rPr>
          <w:spacing w:val="-18"/>
        </w:rPr>
        <w:t xml:space="preserve"> </w:t>
      </w:r>
      <w:r w:rsidRPr="0043061F">
        <w:t>legge</w:t>
      </w:r>
      <w:r w:rsidRPr="0043061F">
        <w:rPr>
          <w:spacing w:val="-17"/>
        </w:rPr>
        <w:t xml:space="preserve"> </w:t>
      </w:r>
      <w:r w:rsidRPr="0043061F">
        <w:t>qualora</w:t>
      </w:r>
      <w:r w:rsidRPr="0043061F">
        <w:rPr>
          <w:spacing w:val="-18"/>
        </w:rPr>
        <w:t xml:space="preserve"> </w:t>
      </w:r>
      <w:r w:rsidRPr="0043061F">
        <w:t>siano</w:t>
      </w:r>
      <w:r w:rsidRPr="0043061F">
        <w:rPr>
          <w:spacing w:val="-18"/>
        </w:rPr>
        <w:t xml:space="preserve"> </w:t>
      </w:r>
      <w:r w:rsidRPr="0043061F">
        <w:t>rese</w:t>
      </w:r>
      <w:r w:rsidRPr="0043061F">
        <w:rPr>
          <w:spacing w:val="-19"/>
        </w:rPr>
        <w:t xml:space="preserve"> </w:t>
      </w:r>
      <w:r w:rsidRPr="0043061F">
        <w:t>dichiarazioni</w:t>
      </w:r>
      <w:r w:rsidRPr="0043061F">
        <w:rPr>
          <w:spacing w:val="-17"/>
        </w:rPr>
        <w:t xml:space="preserve"> </w:t>
      </w:r>
      <w:r w:rsidRPr="0043061F">
        <w:t>mendaci,</w:t>
      </w:r>
      <w:r w:rsidRPr="0043061F">
        <w:rPr>
          <w:spacing w:val="-19"/>
        </w:rPr>
        <w:t xml:space="preserve"> </w:t>
      </w:r>
      <w:r w:rsidRPr="0043061F">
        <w:t>ai sensi degli artt. 46 e 47 del D.P.R. n.</w:t>
      </w:r>
      <w:r w:rsidRPr="0043061F">
        <w:rPr>
          <w:spacing w:val="-19"/>
        </w:rPr>
        <w:t xml:space="preserve"> </w:t>
      </w:r>
      <w:r w:rsidRPr="0043061F">
        <w:t>445/2000,</w:t>
      </w:r>
    </w:p>
    <w:p w14:paraId="59C45903" w14:textId="77777777" w:rsidR="00E44A8C" w:rsidRPr="0043061F" w:rsidRDefault="00E44A8C" w:rsidP="00E44A8C">
      <w:pPr>
        <w:pStyle w:val="Corpotesto"/>
        <w:spacing w:before="9"/>
        <w:rPr>
          <w:sz w:val="37"/>
        </w:rPr>
      </w:pPr>
    </w:p>
    <w:p w14:paraId="5C97B7F5" w14:textId="77777777" w:rsidR="00E44A8C" w:rsidRPr="0043061F" w:rsidRDefault="00E44A8C" w:rsidP="00E44A8C">
      <w:pPr>
        <w:ind w:left="2233" w:right="2290"/>
        <w:jc w:val="center"/>
        <w:rPr>
          <w:b/>
        </w:rPr>
      </w:pPr>
      <w:r w:rsidRPr="0043061F">
        <w:rPr>
          <w:b/>
        </w:rPr>
        <w:t>DICHIARA SOTTO LA PROPRIA RESPONSABILITÀ</w:t>
      </w:r>
    </w:p>
    <w:p w14:paraId="4379131C" w14:textId="77777777" w:rsidR="00E44A8C" w:rsidRPr="0043061F" w:rsidRDefault="00E44A8C" w:rsidP="00E44A8C">
      <w:pPr>
        <w:pStyle w:val="Paragrafoelenco"/>
        <w:numPr>
          <w:ilvl w:val="0"/>
          <w:numId w:val="1"/>
        </w:numPr>
        <w:tabs>
          <w:tab w:val="left" w:pos="833"/>
          <w:tab w:val="left" w:pos="834"/>
        </w:tabs>
        <w:spacing w:before="18" w:line="343" w:lineRule="auto"/>
        <w:ind w:right="169"/>
        <w:jc w:val="both"/>
        <w:rPr>
          <w:sz w:val="24"/>
        </w:rPr>
      </w:pPr>
      <w:r w:rsidRPr="0043061F">
        <w:rPr>
          <w:sz w:val="24"/>
        </w:rPr>
        <w:t xml:space="preserve">di non essere </w:t>
      </w:r>
      <w:r>
        <w:rPr>
          <w:sz w:val="24"/>
        </w:rPr>
        <w:t>sottoposto alla misura della quarantena o dell’isolamento domiciliare fiduciario e/o al divieto di allontanamento dalla propria dimora/abitazione, previste come misure di prevenzione dalla diffusione del contagio da COVID-19, ai sensi della normativa vigente;</w:t>
      </w:r>
    </w:p>
    <w:p w14:paraId="16DF0299" w14:textId="77777777" w:rsidR="00E44A8C" w:rsidRPr="00A41972" w:rsidRDefault="00E44A8C" w:rsidP="00E44A8C">
      <w:pPr>
        <w:pStyle w:val="Paragrafoelenco"/>
        <w:numPr>
          <w:ilvl w:val="0"/>
          <w:numId w:val="1"/>
        </w:numPr>
        <w:tabs>
          <w:tab w:val="left" w:pos="833"/>
          <w:tab w:val="left" w:pos="834"/>
        </w:tabs>
        <w:rPr>
          <w:sz w:val="24"/>
        </w:rPr>
      </w:pPr>
      <w:r w:rsidRPr="0043061F">
        <w:rPr>
          <w:sz w:val="24"/>
        </w:rPr>
        <w:t>di non</w:t>
      </w:r>
      <w:r>
        <w:rPr>
          <w:sz w:val="24"/>
        </w:rPr>
        <w:t xml:space="preserve"> essere affetto/a uno o più dei seguenti sintomi riconducibili al COVID-19</w:t>
      </w:r>
      <w:r w:rsidRPr="00A41972">
        <w:rPr>
          <w:sz w:val="24"/>
        </w:rPr>
        <w:t>:</w:t>
      </w:r>
    </w:p>
    <w:p w14:paraId="047370DE" w14:textId="77777777" w:rsidR="00E44A8C" w:rsidRPr="00A41972" w:rsidRDefault="00E44A8C" w:rsidP="00E44A8C">
      <w:pPr>
        <w:pStyle w:val="Paragrafoelenco"/>
        <w:numPr>
          <w:ilvl w:val="1"/>
          <w:numId w:val="1"/>
        </w:numPr>
        <w:tabs>
          <w:tab w:val="left" w:pos="833"/>
          <w:tab w:val="left" w:pos="834"/>
        </w:tabs>
        <w:rPr>
          <w:sz w:val="24"/>
        </w:rPr>
      </w:pPr>
      <w:r w:rsidRPr="00A41972">
        <w:rPr>
          <w:sz w:val="24"/>
        </w:rPr>
        <w:t>temperatura superiore a 37,5°C e brividi;</w:t>
      </w:r>
    </w:p>
    <w:p w14:paraId="5BBD9A7C" w14:textId="77777777" w:rsidR="00E44A8C" w:rsidRPr="00A41972" w:rsidRDefault="00E44A8C" w:rsidP="00E44A8C">
      <w:pPr>
        <w:pStyle w:val="Paragrafoelenco"/>
        <w:numPr>
          <w:ilvl w:val="1"/>
          <w:numId w:val="1"/>
        </w:numPr>
        <w:tabs>
          <w:tab w:val="left" w:pos="833"/>
          <w:tab w:val="left" w:pos="834"/>
        </w:tabs>
        <w:rPr>
          <w:sz w:val="24"/>
        </w:rPr>
      </w:pPr>
      <w:r w:rsidRPr="00A41972">
        <w:rPr>
          <w:sz w:val="24"/>
        </w:rPr>
        <w:t>difficoltà respiratoria di recente comparsa;</w:t>
      </w:r>
    </w:p>
    <w:p w14:paraId="13DC7CD6" w14:textId="77777777" w:rsidR="00E44A8C" w:rsidRPr="00A41972" w:rsidRDefault="00E44A8C" w:rsidP="00E44A8C">
      <w:pPr>
        <w:pStyle w:val="Paragrafoelenco"/>
        <w:numPr>
          <w:ilvl w:val="1"/>
          <w:numId w:val="1"/>
        </w:numPr>
        <w:tabs>
          <w:tab w:val="left" w:pos="833"/>
          <w:tab w:val="left" w:pos="834"/>
        </w:tabs>
        <w:rPr>
          <w:sz w:val="24"/>
        </w:rPr>
      </w:pPr>
      <w:r w:rsidRPr="00A41972">
        <w:rPr>
          <w:sz w:val="24"/>
        </w:rPr>
        <w:t>perdita improvvisa dell’olfatto (anosmia) o diminuzione dell’olfatto (iposmia), perdita del gusto (ageusia) o alterazione del gusto (disgeusia);</w:t>
      </w:r>
    </w:p>
    <w:p w14:paraId="0CADE5E7" w14:textId="77777777" w:rsidR="00E44A8C" w:rsidRPr="0043061F" w:rsidRDefault="00E44A8C" w:rsidP="00E44A8C">
      <w:pPr>
        <w:pStyle w:val="Paragrafoelenco"/>
        <w:numPr>
          <w:ilvl w:val="1"/>
          <w:numId w:val="1"/>
        </w:numPr>
        <w:tabs>
          <w:tab w:val="left" w:pos="833"/>
          <w:tab w:val="left" w:pos="834"/>
        </w:tabs>
        <w:rPr>
          <w:sz w:val="24"/>
        </w:rPr>
      </w:pPr>
      <w:r w:rsidRPr="00A41972">
        <w:rPr>
          <w:sz w:val="24"/>
        </w:rPr>
        <w:t>mal di gola</w:t>
      </w:r>
      <w:r>
        <w:rPr>
          <w:sz w:val="24"/>
        </w:rPr>
        <w:t>.</w:t>
      </w:r>
    </w:p>
    <w:p w14:paraId="06597F53" w14:textId="77777777" w:rsidR="00E44A8C" w:rsidRPr="0043061F" w:rsidRDefault="00E44A8C" w:rsidP="00E44A8C">
      <w:pPr>
        <w:pStyle w:val="Corpotesto"/>
        <w:spacing w:before="4"/>
        <w:rPr>
          <w:sz w:val="14"/>
        </w:rPr>
      </w:pPr>
    </w:p>
    <w:p w14:paraId="327653AB" w14:textId="77777777" w:rsidR="00E44A8C" w:rsidRDefault="00E44A8C" w:rsidP="00E44A8C">
      <w:pPr>
        <w:pStyle w:val="Corpotesto"/>
        <w:spacing w:before="9"/>
      </w:pPr>
    </w:p>
    <w:p w14:paraId="007489A9" w14:textId="77777777" w:rsidR="00E44A8C" w:rsidRDefault="00E44A8C" w:rsidP="00E44A8C">
      <w:pPr>
        <w:pStyle w:val="Corpotesto"/>
        <w:spacing w:before="9"/>
      </w:pPr>
    </w:p>
    <w:p w14:paraId="11D1D743" w14:textId="77777777" w:rsidR="00E44A8C" w:rsidRDefault="00E44A8C" w:rsidP="00E44A8C">
      <w:pPr>
        <w:pStyle w:val="Corpotesto"/>
        <w:spacing w:before="9"/>
      </w:pPr>
    </w:p>
    <w:p w14:paraId="3A3BE807" w14:textId="77777777" w:rsidR="00E44A8C" w:rsidRPr="0043061F" w:rsidRDefault="00E44A8C" w:rsidP="00E44A8C">
      <w:pPr>
        <w:pStyle w:val="Corpotesto"/>
        <w:spacing w:before="9"/>
        <w:rPr>
          <w:sz w:val="15"/>
        </w:rPr>
      </w:pPr>
    </w:p>
    <w:p w14:paraId="27412CD9" w14:textId="77777777" w:rsidR="00E44A8C" w:rsidRPr="0043061F" w:rsidRDefault="00E44A8C" w:rsidP="00E44A8C">
      <w:pPr>
        <w:pStyle w:val="Corpotesto"/>
        <w:tabs>
          <w:tab w:val="left" w:pos="2327"/>
          <w:tab w:val="left" w:pos="4530"/>
        </w:tabs>
        <w:spacing w:before="83"/>
        <w:ind w:left="112"/>
      </w:pPr>
      <w:r w:rsidRPr="0043061F">
        <w:rPr>
          <w:u w:val="single"/>
        </w:rPr>
        <w:t xml:space="preserve"> </w:t>
      </w:r>
      <w:r w:rsidRPr="0043061F">
        <w:rPr>
          <w:u w:val="single"/>
        </w:rPr>
        <w:tab/>
      </w:r>
      <w:r w:rsidRPr="0043061F">
        <w:rPr>
          <w:w w:val="95"/>
        </w:rPr>
        <w:t>,</w:t>
      </w:r>
      <w:r w:rsidRPr="0043061F">
        <w:rPr>
          <w:spacing w:val="-19"/>
          <w:w w:val="95"/>
        </w:rPr>
        <w:t xml:space="preserve"> </w:t>
      </w:r>
      <w:r w:rsidRPr="0043061F">
        <w:rPr>
          <w:w w:val="95"/>
        </w:rPr>
        <w:t>li</w:t>
      </w:r>
      <w:r w:rsidRPr="0043061F">
        <w:rPr>
          <w:u w:val="single"/>
        </w:rPr>
        <w:t xml:space="preserve"> </w:t>
      </w:r>
      <w:r w:rsidRPr="0043061F">
        <w:rPr>
          <w:u w:val="single"/>
        </w:rPr>
        <w:tab/>
      </w:r>
    </w:p>
    <w:p w14:paraId="0A6249F7" w14:textId="77777777" w:rsidR="00E44A8C" w:rsidRPr="0043061F" w:rsidRDefault="00E44A8C" w:rsidP="00E44A8C">
      <w:pPr>
        <w:pStyle w:val="Corpotesto"/>
        <w:spacing w:before="10"/>
        <w:rPr>
          <w:sz w:val="17"/>
        </w:rPr>
      </w:pPr>
    </w:p>
    <w:p w14:paraId="77BC46FE" w14:textId="77777777" w:rsidR="00E44A8C" w:rsidRPr="0043061F" w:rsidRDefault="00E44A8C" w:rsidP="00E44A8C">
      <w:pPr>
        <w:pStyle w:val="Corpotesto"/>
        <w:jc w:val="center"/>
        <w:rPr>
          <w:b/>
          <w:sz w:val="18"/>
          <w:szCs w:val="18"/>
        </w:rPr>
      </w:pPr>
    </w:p>
    <w:p w14:paraId="0CFC7C4E" w14:textId="77777777" w:rsidR="00E44A8C" w:rsidRPr="0043061F" w:rsidRDefault="00E44A8C" w:rsidP="00E44A8C">
      <w:pPr>
        <w:pStyle w:val="Corpotesto"/>
        <w:rPr>
          <w:sz w:val="20"/>
        </w:rPr>
      </w:pPr>
    </w:p>
    <w:p w14:paraId="4D3983E4" w14:textId="77777777" w:rsidR="00E44A8C" w:rsidRPr="0043061F" w:rsidRDefault="00E44A8C" w:rsidP="00E44A8C">
      <w:pPr>
        <w:pStyle w:val="Corpotesto"/>
        <w:tabs>
          <w:tab w:val="left" w:pos="9807"/>
        </w:tabs>
        <w:spacing w:before="213"/>
        <w:ind w:left="5720"/>
      </w:pPr>
      <w:r w:rsidRPr="0043061F">
        <w:t>Firma</w:t>
      </w:r>
      <w:r w:rsidRPr="0043061F">
        <w:rPr>
          <w:u w:val="single"/>
        </w:rPr>
        <w:t xml:space="preserve"> </w:t>
      </w:r>
      <w:r w:rsidRPr="0043061F">
        <w:rPr>
          <w:u w:val="single"/>
        </w:rPr>
        <w:tab/>
      </w:r>
    </w:p>
    <w:p w14:paraId="3285AD93" w14:textId="77777777" w:rsidR="00E44A8C" w:rsidRPr="0043061F" w:rsidRDefault="00E44A8C" w:rsidP="00E44A8C">
      <w:pPr>
        <w:pStyle w:val="Corpotesto"/>
        <w:spacing w:before="2"/>
        <w:rPr>
          <w:sz w:val="18"/>
        </w:rPr>
      </w:pPr>
    </w:p>
    <w:p w14:paraId="7DAA70AF" w14:textId="77777777" w:rsidR="007501B1" w:rsidRDefault="007501B1"/>
    <w:sectPr w:rsidR="00750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11F7"/>
    <w:multiLevelType w:val="hybridMultilevel"/>
    <w:tmpl w:val="9C0E3266"/>
    <w:lvl w:ilvl="0" w:tplc="5AA273BC">
      <w:numFmt w:val="bullet"/>
      <w:lvlText w:val=""/>
      <w:lvlJc w:val="left"/>
      <w:pPr>
        <w:ind w:left="833" w:hanging="360"/>
      </w:pPr>
      <w:rPr>
        <w:rFonts w:ascii="Symbol" w:eastAsia="Symbol" w:hAnsi="Symbol" w:cs="Symbol" w:hint="default"/>
        <w:w w:val="100"/>
        <w:sz w:val="24"/>
        <w:szCs w:val="24"/>
        <w:lang w:val="it-IT" w:eastAsia="en-US" w:bidi="ar-SA"/>
      </w:rPr>
    </w:lvl>
    <w:lvl w:ilvl="1" w:tplc="5EDEDA12">
      <w:numFmt w:val="bullet"/>
      <w:lvlText w:val="•"/>
      <w:lvlJc w:val="left"/>
      <w:pPr>
        <w:ind w:left="1748" w:hanging="360"/>
      </w:pPr>
      <w:rPr>
        <w:rFonts w:hint="default"/>
        <w:lang w:val="it-IT" w:eastAsia="en-US" w:bidi="ar-SA"/>
      </w:rPr>
    </w:lvl>
    <w:lvl w:ilvl="2" w:tplc="797E3B04">
      <w:numFmt w:val="bullet"/>
      <w:lvlText w:val="•"/>
      <w:lvlJc w:val="left"/>
      <w:pPr>
        <w:ind w:left="2657" w:hanging="360"/>
      </w:pPr>
      <w:rPr>
        <w:rFonts w:hint="default"/>
        <w:lang w:val="it-IT" w:eastAsia="en-US" w:bidi="ar-SA"/>
      </w:rPr>
    </w:lvl>
    <w:lvl w:ilvl="3" w:tplc="6FB4E498">
      <w:numFmt w:val="bullet"/>
      <w:lvlText w:val="•"/>
      <w:lvlJc w:val="left"/>
      <w:pPr>
        <w:ind w:left="3565" w:hanging="360"/>
      </w:pPr>
      <w:rPr>
        <w:rFonts w:hint="default"/>
        <w:lang w:val="it-IT" w:eastAsia="en-US" w:bidi="ar-SA"/>
      </w:rPr>
    </w:lvl>
    <w:lvl w:ilvl="4" w:tplc="34A02BAE">
      <w:numFmt w:val="bullet"/>
      <w:lvlText w:val="•"/>
      <w:lvlJc w:val="left"/>
      <w:pPr>
        <w:ind w:left="4474" w:hanging="360"/>
      </w:pPr>
      <w:rPr>
        <w:rFonts w:hint="default"/>
        <w:lang w:val="it-IT" w:eastAsia="en-US" w:bidi="ar-SA"/>
      </w:rPr>
    </w:lvl>
    <w:lvl w:ilvl="5" w:tplc="284673FE">
      <w:numFmt w:val="bullet"/>
      <w:lvlText w:val="•"/>
      <w:lvlJc w:val="left"/>
      <w:pPr>
        <w:ind w:left="5383" w:hanging="360"/>
      </w:pPr>
      <w:rPr>
        <w:rFonts w:hint="default"/>
        <w:lang w:val="it-IT" w:eastAsia="en-US" w:bidi="ar-SA"/>
      </w:rPr>
    </w:lvl>
    <w:lvl w:ilvl="6" w:tplc="6CD0C002">
      <w:numFmt w:val="bullet"/>
      <w:lvlText w:val="•"/>
      <w:lvlJc w:val="left"/>
      <w:pPr>
        <w:ind w:left="6291" w:hanging="360"/>
      </w:pPr>
      <w:rPr>
        <w:rFonts w:hint="default"/>
        <w:lang w:val="it-IT" w:eastAsia="en-US" w:bidi="ar-SA"/>
      </w:rPr>
    </w:lvl>
    <w:lvl w:ilvl="7" w:tplc="B28E7DEA">
      <w:numFmt w:val="bullet"/>
      <w:lvlText w:val="•"/>
      <w:lvlJc w:val="left"/>
      <w:pPr>
        <w:ind w:left="7200" w:hanging="360"/>
      </w:pPr>
      <w:rPr>
        <w:rFonts w:hint="default"/>
        <w:lang w:val="it-IT" w:eastAsia="en-US" w:bidi="ar-SA"/>
      </w:rPr>
    </w:lvl>
    <w:lvl w:ilvl="8" w:tplc="16D67EBC">
      <w:numFmt w:val="bullet"/>
      <w:lvlText w:val="•"/>
      <w:lvlJc w:val="left"/>
      <w:pPr>
        <w:ind w:left="8109"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8C"/>
    <w:rsid w:val="00040529"/>
    <w:rsid w:val="00394D9E"/>
    <w:rsid w:val="0049603A"/>
    <w:rsid w:val="006249F2"/>
    <w:rsid w:val="006A684F"/>
    <w:rsid w:val="007501B1"/>
    <w:rsid w:val="008D6FE0"/>
    <w:rsid w:val="009933B4"/>
    <w:rsid w:val="00B07901"/>
    <w:rsid w:val="00E44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AD82"/>
  <w15:chartTrackingRefBased/>
  <w15:docId w15:val="{81B10348-DBD9-4D47-ACB6-C92AF3A1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44A8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44A8C"/>
    <w:rPr>
      <w:sz w:val="24"/>
      <w:szCs w:val="24"/>
    </w:rPr>
  </w:style>
  <w:style w:type="character" w:customStyle="1" w:styleId="CorpotestoCarattere">
    <w:name w:val="Corpo testo Carattere"/>
    <w:basedOn w:val="Carpredefinitoparagrafo"/>
    <w:link w:val="Corpotesto"/>
    <w:uiPriority w:val="1"/>
    <w:rsid w:val="00E44A8C"/>
    <w:rPr>
      <w:rFonts w:ascii="Times New Roman" w:eastAsia="Times New Roman" w:hAnsi="Times New Roman" w:cs="Times New Roman"/>
      <w:sz w:val="24"/>
      <w:szCs w:val="24"/>
    </w:rPr>
  </w:style>
  <w:style w:type="paragraph" w:styleId="Paragrafoelenco">
    <w:name w:val="List Paragraph"/>
    <w:basedOn w:val="Normale"/>
    <w:uiPriority w:val="1"/>
    <w:qFormat/>
    <w:rsid w:val="00E44A8C"/>
    <w:pPr>
      <w:spacing w:before="30"/>
      <w:ind w:left="833" w:hanging="360"/>
    </w:pPr>
  </w:style>
  <w:style w:type="paragraph" w:styleId="NormaleWeb">
    <w:name w:val="Normal (Web)"/>
    <w:basedOn w:val="Normale"/>
    <w:uiPriority w:val="99"/>
    <w:unhideWhenUsed/>
    <w:rsid w:val="006A684F"/>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Scaccia</dc:creator>
  <cp:keywords/>
  <dc:description/>
  <cp:lastModifiedBy>CAMPANELLA ANTONIO</cp:lastModifiedBy>
  <cp:revision>2</cp:revision>
  <dcterms:created xsi:type="dcterms:W3CDTF">2022-04-28T14:17:00Z</dcterms:created>
  <dcterms:modified xsi:type="dcterms:W3CDTF">2022-04-28T14:17:00Z</dcterms:modified>
</cp:coreProperties>
</file>