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01" w:rsidRPr="002A1601" w:rsidRDefault="00BA4A7E" w:rsidP="002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 xml:space="preserve"> </w:t>
      </w:r>
      <w:r w:rsidR="002A1601" w:rsidRPr="002A1601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>all’agenzia delle entrate</w:t>
      </w:r>
    </w:p>
    <w:p w:rsidR="002A1601" w:rsidRPr="002A1601" w:rsidRDefault="002A1601" w:rsidP="002A1601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 xml:space="preserve">Direzione Regionale </w:t>
      </w:r>
      <w:r w:rsidR="00E82FAA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>dell’Emilia Romagna</w:t>
      </w:r>
    </w:p>
    <w:p w:rsidR="002A1601" w:rsidRPr="002A1601" w:rsidRDefault="002A1601" w:rsidP="00E82FAA">
      <w:pPr>
        <w:spacing w:after="0" w:line="240" w:lineRule="auto"/>
        <w:rPr>
          <w:rFonts w:ascii="Garamond" w:eastAsia="Times New Roman" w:hAnsi="Garamond" w:cs="Times New Roman"/>
          <w:i/>
          <w:lang w:eastAsia="it-IT"/>
        </w:rPr>
      </w:pPr>
    </w:p>
    <w:p w:rsidR="002A1601" w:rsidRPr="002A1601" w:rsidRDefault="002A1601" w:rsidP="002A16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lang w:eastAsia="it-IT"/>
        </w:rPr>
      </w:pPr>
    </w:p>
    <w:p w:rsidR="00FD1F10" w:rsidRDefault="00053557" w:rsidP="002A1601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RDO per la fornitura di materiale di consumo originale e rigenerato per stampanti in dotazione uffici agenzia entrate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emilia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romagna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 in coerenza con i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cam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 dettati dal decreto del ministero dell’ambiente e della tutela del territorio e del mare del 17 ottobre 2019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g.u.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 n. 261 del 7 novembre 2019.</w:t>
      </w:r>
      <w:bookmarkStart w:id="0" w:name="_GoBack"/>
      <w:bookmarkEnd w:id="0"/>
    </w:p>
    <w:p w:rsidR="00FD1F10" w:rsidRDefault="00FD1F10" w:rsidP="002A1601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</w:pPr>
    </w:p>
    <w:p w:rsidR="002A1601" w:rsidRPr="002A1601" w:rsidRDefault="002A1601" w:rsidP="002A16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 nato a ____________________ il ________________</w:t>
      </w:r>
    </w:p>
    <w:p w:rsidR="002A1601" w:rsidRPr="002A1601" w:rsidRDefault="002A1601" w:rsidP="002A1601">
      <w:pPr>
        <w:tabs>
          <w:tab w:val="right" w:pos="9639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(</w:t>
      </w:r>
      <w:r w:rsidRPr="002A16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carica </w:t>
      </w:r>
      <w:proofErr w:type="gramStart"/>
      <w:r w:rsidRPr="002A16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sociale)_</w:t>
      </w:r>
      <w:proofErr w:type="gramEnd"/>
      <w:r w:rsidRPr="002A16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______________________ 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 _______________________</w:t>
      </w:r>
    </w:p>
    <w:p w:rsidR="002A1601" w:rsidRPr="002A1601" w:rsidRDefault="002A1601" w:rsidP="002A1601">
      <w:pPr>
        <w:tabs>
          <w:tab w:val="right" w:pos="963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 _____________________________</w:t>
      </w:r>
      <w:proofErr w:type="gram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  sede</w:t>
      </w:r>
      <w:proofErr w:type="gram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operativa ___________________________</w:t>
      </w:r>
    </w:p>
    <w:p w:rsidR="002A1601" w:rsidRPr="002A1601" w:rsidRDefault="002A1601" w:rsidP="002A1601">
      <w:pPr>
        <w:tabs>
          <w:tab w:val="right" w:pos="963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n. telefono ___________________________</w:t>
      </w:r>
      <w:proofErr w:type="gram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  n.</w:t>
      </w:r>
      <w:proofErr w:type="gram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fax  __________________________________</w:t>
      </w:r>
    </w:p>
    <w:p w:rsid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 Partita IVA ____________________________</w:t>
      </w:r>
    </w:p>
    <w:p w:rsid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ai sensi  de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x-none"/>
        </w:rPr>
        <w:t>ll’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art.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46 e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x-none"/>
        </w:rPr>
        <w:t>dell’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art. 47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d.p.r.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28/12/2000 n.</w:t>
      </w:r>
      <w:r w:rsidR="00C43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445, che i fatti, stati e qualità riportati nei successivi paragrafi corrispondono a verità.</w:t>
      </w:r>
    </w:p>
    <w:p w:rsidR="002A1601" w:rsidRPr="002A1601" w:rsidRDefault="002A1601" w:rsidP="002A1601">
      <w:pPr>
        <w:numPr>
          <w:ilvl w:val="1"/>
          <w:numId w:val="1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dati anagrafici e di residenza dei seguenti soggetti cessati dalla carica nell’anno antecedente la data di pubblicazione del bando: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A1601" w:rsidRPr="002A1601" w:rsidRDefault="002A1601" w:rsidP="002A160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Titolare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 direttore tecnico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l’impresa individuale);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soci e direttore tecnico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le società in nome collettivo);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soci accomandatari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 direttore tecnico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le società in accomandita semplice);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gli altri tipi di società o consorzio) (art. 80 – comma 3 del d.lgs. 50/2016)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nei confronti dei soggetti di cui al punto 1 non sono state emesse condanne penali di cui all’art. 80 – comma 1 – del d.lgs. 50/2016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sono state emesse in via definitiva le seguenti condanne penali di cui all’art. 80 – comma 1 – del d.lgs. 50/2016 nei confronti del/i soggetto/i di seguito indicato/i 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e che vi è stata completa ed effettiva dissociazione ai sensi dell’art. 80 –comma 3 – del d.lgs. 50/2016 nei termini di seguito indicati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Paesi inseriti nelle </w:t>
      </w:r>
      <w:proofErr w:type="spellStart"/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black</w:t>
      </w:r>
      <w:proofErr w:type="spellEnd"/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list di cui al decreto del Ministro delle finanze del 4 maggio 1999 e al decreto del Ministro dell’economia e delle finanze del 21 novembre 2001:</w:t>
      </w:r>
    </w:p>
    <w:p w:rsidR="002A1601" w:rsidRPr="002A1601" w:rsidRDefault="002A1601" w:rsidP="002A1601">
      <w:pPr>
        <w:spacing w:after="120"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che l’operatore economico da me rappresentato non ha sede, residenza o domicilio nei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aesi inseriti nelle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di cui al decreto del Ministro delle finanze del 4 maggio 1999 e al decreto del Ministro dell’economia e delle finanze del 21 novembre 2001 </w:t>
      </w:r>
    </w:p>
    <w:p w:rsidR="002A1601" w:rsidRPr="002A1601" w:rsidRDefault="002A1601" w:rsidP="002A1601">
      <w:pPr>
        <w:spacing w:after="120"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che l’operatore economico da me rappresentato ha sede, residenza o domicilio nei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aesi inseriti nelle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di cui al decreto del Ministro delle finanze del 4 maggio 1999 e al decreto del Ministro dell’economia e delle finanze del 21 novembre 2001 ma è in possesso/è in corso il procedimento per il rilascio dell’autorizzazione rilasciata ai sensi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d.m.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 dicembre 2010 del ministero dell’economia e delle finanze;</w:t>
      </w:r>
    </w:p>
    <w:p w:rsidR="002A1601" w:rsidRPr="002A1601" w:rsidRDefault="002A1601" w:rsidP="002A1601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sussiste la causa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interdittiva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2A1601" w:rsidRPr="002A1601" w:rsidRDefault="002A1601" w:rsidP="002A1601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sussiste la causa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interdittiva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all’art. 35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</w:t>
      </w:r>
      <w:r w:rsidR="001C0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della società o dell’ente in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conformità alle disposizioni del d.lgs. 21 novembre 2007, n. 231).</w:t>
      </w:r>
    </w:p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ULTERIORI DICHIARAZIONI</w:t>
      </w:r>
    </w:p>
    <w:p w:rsidR="002A1601" w:rsidRPr="002A1601" w:rsidRDefault="002A1601" w:rsidP="002A16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2A16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3F69EF" w:rsidRDefault="0028442D" w:rsidP="003F69EF">
      <w:pPr>
        <w:numPr>
          <w:ilvl w:val="0"/>
          <w:numId w:val="3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fine di dimostrare il possesso del requisito di idoneità professionale di cui all’art. 83, comma 3, d.lgs. 50/2016, </w:t>
      </w:r>
      <w:r w:rsidR="007A4428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4428" w:rsidRPr="007A4428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C.C.I.A.A. o, per le imprese estere, al registro professionale o commerciale vigente nello Stato di residenza</w:t>
      </w:r>
      <w:r w:rsidR="00F46717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meglio specificato nel DGUE</w:t>
      </w:r>
      <w:r w:rsidR="007A4428" w:rsidRPr="007A442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A1601" w:rsidRPr="002A1601" w:rsidRDefault="002A1601" w:rsidP="002A1601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551"/>
      </w:tblGrid>
      <w:tr w:rsidR="002A1601" w:rsidRPr="002A1601" w:rsidTr="002A16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Ufficio Provinciale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2A1601" w:rsidRPr="002A1601" w:rsidTr="002A160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A1601" w:rsidRPr="002A1601" w:rsidTr="002A16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 O T E</w:t>
            </w:r>
          </w:p>
        </w:tc>
      </w:tr>
      <w:tr w:rsidR="002A1601" w:rsidRPr="002A1601" w:rsidTr="002A160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it-IT"/>
        </w:rPr>
      </w:pP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1601" w:rsidRPr="002A1601" w:rsidRDefault="007A4428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proofErr w:type="gram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a____________________________________ </w:t>
      </w: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7A4428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nella sua qualità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__________________________________________________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cui può andare incontro nel caso di affermazioni mendaci e delle relative sanzioni penali di cui all’art.76 del D.P.R. 445/2000;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ai sensi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 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fatti, stati e qualità precedentemente riportati corrispondono a verità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EFB" w:rsidRDefault="002A1601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55EF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55EF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DELLA SOCIETA’</w:t>
      </w:r>
    </w:p>
    <w:p w:rsidR="002A1601" w:rsidRPr="002A1601" w:rsidRDefault="00155EFB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A1601"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E FIRMA DEL LEGALE RAPPRESENTANTE/PROCURATORE</w:t>
      </w:r>
    </w:p>
    <w:p w:rsidR="002A1601" w:rsidRPr="002A1601" w:rsidRDefault="002A1601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2977"/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</w:t>
      </w: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8134B2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Alla presente </w:t>
      </w:r>
      <w:r w:rsidR="002A1601"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deve essere allegata copia fotostatica di un documento di identità in corso di validità del soggetto firmatario </w:t>
      </w: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N.B</w:t>
      </w:r>
      <w:r w:rsidR="00EA37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</w:t>
      </w:r>
      <w:r w:rsidRPr="002A1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gni pagina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presente modulo dovrà essere corredato di </w:t>
      </w:r>
      <w:r w:rsidRPr="002A1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timbro della società e sigla del legale rappresentante/procuratore</w:t>
      </w: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Qualora la doc</w:t>
      </w:r>
      <w:r w:rsidR="008134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umentazione venga sottoscritta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dal “procuratore/i” della società e dovrà essere allegata copia della relativa procura notarile (GENERALE O SPECIALE) o altro documento da cui evincere i poteri di rappresentanza.</w:t>
      </w:r>
    </w:p>
    <w:p w:rsidR="002D2220" w:rsidRPr="002A1601" w:rsidRDefault="002D2220">
      <w:pPr>
        <w:rPr>
          <w:rFonts w:ascii="Times New Roman" w:hAnsi="Times New Roman" w:cs="Times New Roman"/>
          <w:sz w:val="24"/>
          <w:szCs w:val="24"/>
        </w:rPr>
      </w:pPr>
    </w:p>
    <w:sectPr w:rsidR="002D2220" w:rsidRPr="002A1601" w:rsidSect="00BA7839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24" w:rsidRDefault="00BB7624" w:rsidP="00155EFB">
      <w:pPr>
        <w:spacing w:after="0" w:line="240" w:lineRule="auto"/>
      </w:pPr>
      <w:r>
        <w:separator/>
      </w:r>
    </w:p>
  </w:endnote>
  <w:endnote w:type="continuationSeparator" w:id="0">
    <w:p w:rsidR="00BB7624" w:rsidRDefault="00BB7624" w:rsidP="0015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00509"/>
      <w:docPartObj>
        <w:docPartGallery w:val="Page Numbers (Bottom of Page)"/>
        <w:docPartUnique/>
      </w:docPartObj>
    </w:sdtPr>
    <w:sdtEndPr/>
    <w:sdtContent>
      <w:p w:rsidR="00155EFB" w:rsidRDefault="00155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57">
          <w:rPr>
            <w:noProof/>
          </w:rPr>
          <w:t>1</w:t>
        </w:r>
        <w:r>
          <w:fldChar w:fldCharType="end"/>
        </w:r>
      </w:p>
    </w:sdtContent>
  </w:sdt>
  <w:p w:rsidR="00155EFB" w:rsidRDefault="0015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24" w:rsidRDefault="00BB7624" w:rsidP="00155EFB">
      <w:pPr>
        <w:spacing w:after="0" w:line="240" w:lineRule="auto"/>
      </w:pPr>
      <w:r>
        <w:separator/>
      </w:r>
    </w:p>
  </w:footnote>
  <w:footnote w:type="continuationSeparator" w:id="0">
    <w:p w:rsidR="00BB7624" w:rsidRDefault="00BB7624" w:rsidP="0015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EC" w:rsidRDefault="00736EC0">
    <w:pPr>
      <w:pStyle w:val="Intestazione"/>
    </w:pPr>
    <w:r>
      <w:t>Sezione MEPA -</w:t>
    </w:r>
    <w:r w:rsidR="00C434FF">
      <w:t xml:space="preserve"> Documentazione amministrativa </w:t>
    </w:r>
    <w:r>
      <w:t xml:space="preserve"> </w:t>
    </w:r>
    <w:r w:rsidR="009F27EC">
      <w:tab/>
    </w:r>
    <w:r w:rsidR="009F27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367D3"/>
    <w:multiLevelType w:val="hybridMultilevel"/>
    <w:tmpl w:val="FECA463C"/>
    <w:lvl w:ilvl="0" w:tplc="A072D15A">
      <w:start w:val="1"/>
      <w:numFmt w:val="decimal"/>
      <w:lvlText w:val="%1."/>
      <w:lvlJc w:val="left"/>
      <w:pPr>
        <w:ind w:left="2344" w:hanging="360"/>
      </w:pPr>
      <w:rPr>
        <w:rFonts w:ascii="Garamond" w:hAnsi="Garamond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3064" w:hanging="360"/>
      </w:pPr>
    </w:lvl>
    <w:lvl w:ilvl="2" w:tplc="0410001B">
      <w:start w:val="1"/>
      <w:numFmt w:val="lowerRoman"/>
      <w:lvlText w:val="%3."/>
      <w:lvlJc w:val="right"/>
      <w:pPr>
        <w:ind w:left="3784" w:hanging="180"/>
      </w:pPr>
    </w:lvl>
    <w:lvl w:ilvl="3" w:tplc="0410000F">
      <w:start w:val="1"/>
      <w:numFmt w:val="decimal"/>
      <w:lvlText w:val="%4."/>
      <w:lvlJc w:val="left"/>
      <w:pPr>
        <w:ind w:left="4504" w:hanging="360"/>
      </w:pPr>
    </w:lvl>
    <w:lvl w:ilvl="4" w:tplc="04100019">
      <w:start w:val="1"/>
      <w:numFmt w:val="lowerLetter"/>
      <w:lvlText w:val="%5."/>
      <w:lvlJc w:val="left"/>
      <w:pPr>
        <w:ind w:left="5224" w:hanging="360"/>
      </w:pPr>
    </w:lvl>
    <w:lvl w:ilvl="5" w:tplc="0410001B">
      <w:start w:val="1"/>
      <w:numFmt w:val="lowerRoman"/>
      <w:lvlText w:val="%6."/>
      <w:lvlJc w:val="right"/>
      <w:pPr>
        <w:ind w:left="5944" w:hanging="180"/>
      </w:pPr>
    </w:lvl>
    <w:lvl w:ilvl="6" w:tplc="0410000F">
      <w:start w:val="1"/>
      <w:numFmt w:val="decimal"/>
      <w:lvlText w:val="%7."/>
      <w:lvlJc w:val="left"/>
      <w:pPr>
        <w:ind w:left="6664" w:hanging="360"/>
      </w:pPr>
    </w:lvl>
    <w:lvl w:ilvl="7" w:tplc="04100019">
      <w:start w:val="1"/>
      <w:numFmt w:val="lowerLetter"/>
      <w:lvlText w:val="%8."/>
      <w:lvlJc w:val="left"/>
      <w:pPr>
        <w:ind w:left="7384" w:hanging="360"/>
      </w:pPr>
    </w:lvl>
    <w:lvl w:ilvl="8" w:tplc="0410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1"/>
    <w:rsid w:val="00053557"/>
    <w:rsid w:val="000770F0"/>
    <w:rsid w:val="00140DB4"/>
    <w:rsid w:val="00155EFB"/>
    <w:rsid w:val="001B110A"/>
    <w:rsid w:val="001C0F60"/>
    <w:rsid w:val="0028442D"/>
    <w:rsid w:val="002A1601"/>
    <w:rsid w:val="002D2220"/>
    <w:rsid w:val="002F170B"/>
    <w:rsid w:val="00362F69"/>
    <w:rsid w:val="00385F6C"/>
    <w:rsid w:val="003F69EF"/>
    <w:rsid w:val="00447389"/>
    <w:rsid w:val="0049690E"/>
    <w:rsid w:val="00535989"/>
    <w:rsid w:val="00627B58"/>
    <w:rsid w:val="006B3D7B"/>
    <w:rsid w:val="006D6E93"/>
    <w:rsid w:val="00736EC0"/>
    <w:rsid w:val="00762DE3"/>
    <w:rsid w:val="007A4428"/>
    <w:rsid w:val="008043E4"/>
    <w:rsid w:val="008134B2"/>
    <w:rsid w:val="009C4BCE"/>
    <w:rsid w:val="009F27EC"/>
    <w:rsid w:val="009F3738"/>
    <w:rsid w:val="00A30C9F"/>
    <w:rsid w:val="00AE6EB5"/>
    <w:rsid w:val="00B55298"/>
    <w:rsid w:val="00BA4A7E"/>
    <w:rsid w:val="00BA7839"/>
    <w:rsid w:val="00BB7624"/>
    <w:rsid w:val="00BC48A7"/>
    <w:rsid w:val="00BF7DBA"/>
    <w:rsid w:val="00C26B21"/>
    <w:rsid w:val="00C434FF"/>
    <w:rsid w:val="00C7121F"/>
    <w:rsid w:val="00CB2CFD"/>
    <w:rsid w:val="00D03250"/>
    <w:rsid w:val="00DC38AF"/>
    <w:rsid w:val="00E50470"/>
    <w:rsid w:val="00E66394"/>
    <w:rsid w:val="00E82FAA"/>
    <w:rsid w:val="00EA37AA"/>
    <w:rsid w:val="00EB7717"/>
    <w:rsid w:val="00ED3D7A"/>
    <w:rsid w:val="00ED564D"/>
    <w:rsid w:val="00EF7B4C"/>
    <w:rsid w:val="00F46717"/>
    <w:rsid w:val="00F61706"/>
    <w:rsid w:val="00F67297"/>
    <w:rsid w:val="00FD1F10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4868"/>
  <w15:docId w15:val="{18AA9C2B-5FD3-4BD1-A540-534D4CE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A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16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A44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EFB"/>
  </w:style>
  <w:style w:type="paragraph" w:styleId="Pidipagina">
    <w:name w:val="footer"/>
    <w:basedOn w:val="Normale"/>
    <w:link w:val="PidipaginaCarattere"/>
    <w:uiPriority w:val="99"/>
    <w:unhideWhenUsed/>
    <w:rsid w:val="00155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GOLDINI ALESSANDRA</cp:lastModifiedBy>
  <cp:revision>5</cp:revision>
  <cp:lastPrinted>2023-03-20T13:13:00Z</cp:lastPrinted>
  <dcterms:created xsi:type="dcterms:W3CDTF">2023-03-08T14:06:00Z</dcterms:created>
  <dcterms:modified xsi:type="dcterms:W3CDTF">2023-03-28T13:43:00Z</dcterms:modified>
</cp:coreProperties>
</file>